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DB" w:rsidRPr="006F0EDB" w:rsidRDefault="006F0EDB" w:rsidP="006F0EDB">
      <w:pPr>
        <w:ind w:left="720" w:hanging="720"/>
        <w:jc w:val="center"/>
        <w:rPr>
          <w:rFonts w:cs="Times New Roman"/>
          <w:b/>
          <w:sz w:val="28"/>
          <w:szCs w:val="28"/>
          <w:lang w:val="en-US"/>
        </w:rPr>
      </w:pPr>
      <w:r w:rsidRPr="006F0EDB">
        <w:rPr>
          <w:rFonts w:cs="Times New Roman"/>
          <w:b/>
          <w:sz w:val="28"/>
          <w:szCs w:val="28"/>
          <w:lang w:val="en-US"/>
        </w:rPr>
        <w:t xml:space="preserve">ARCHE Risk of Bias </w:t>
      </w:r>
      <w:r w:rsidR="00EE2034">
        <w:rPr>
          <w:rFonts w:cs="Times New Roman"/>
          <w:b/>
          <w:sz w:val="28"/>
          <w:szCs w:val="28"/>
          <w:lang w:val="en-US"/>
        </w:rPr>
        <w:t xml:space="preserve">(ROB) </w:t>
      </w:r>
      <w:r w:rsidRPr="006F0EDB">
        <w:rPr>
          <w:rFonts w:cs="Times New Roman"/>
          <w:b/>
          <w:sz w:val="28"/>
          <w:szCs w:val="28"/>
          <w:lang w:val="en-US"/>
        </w:rPr>
        <w:t>Guidelines</w:t>
      </w:r>
    </w:p>
    <w:p w:rsidR="006F0EDB" w:rsidRDefault="006F0EDB" w:rsidP="006F0EDB">
      <w:pPr>
        <w:ind w:left="720" w:hanging="720"/>
        <w:rPr>
          <w:rFonts w:cs="Times New Roman"/>
          <w:lang w:val="en-US"/>
        </w:rPr>
      </w:pPr>
    </w:p>
    <w:p w:rsidR="006F0EDB" w:rsidRPr="00EE2034" w:rsidRDefault="006F0EDB" w:rsidP="006F0EDB">
      <w:pPr>
        <w:ind w:left="720" w:hanging="720"/>
        <w:rPr>
          <w:rFonts w:cs="Times New Roman"/>
          <w:b/>
          <w:lang w:val="en-US"/>
        </w:rPr>
      </w:pPr>
      <w:r w:rsidRPr="00EE2034">
        <w:rPr>
          <w:rFonts w:cs="Times New Roman"/>
          <w:b/>
          <w:lang w:val="en-US"/>
        </w:rPr>
        <w:t>Types of Biases and ROB Domains</w:t>
      </w:r>
    </w:p>
    <w:p w:rsidR="00EE2034" w:rsidRDefault="00EE2034" w:rsidP="006F0EDB">
      <w:pPr>
        <w:ind w:left="720" w:hanging="720"/>
        <w:rPr>
          <w:rFonts w:cs="Times New Roman"/>
          <w:lang w:val="en-US"/>
        </w:rPr>
      </w:pPr>
    </w:p>
    <w:tbl>
      <w:tblPr>
        <w:tblStyle w:val="MediumShading1-Accent11"/>
        <w:tblW w:w="0" w:type="auto"/>
        <w:tblLook w:val="04A0" w:firstRow="1" w:lastRow="0" w:firstColumn="1" w:lastColumn="0" w:noHBand="0" w:noVBand="1"/>
      </w:tblPr>
      <w:tblGrid>
        <w:gridCol w:w="1940"/>
        <w:gridCol w:w="7618"/>
      </w:tblGrid>
      <w:tr w:rsidR="00EE2034" w:rsidRPr="00EE2034" w:rsidTr="00030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</w:tcPr>
          <w:p w:rsidR="00EE2034" w:rsidRPr="00EE2034" w:rsidRDefault="00EE2034" w:rsidP="006F0EDB">
            <w:pPr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Bias</w:t>
            </w:r>
          </w:p>
        </w:tc>
        <w:tc>
          <w:tcPr>
            <w:tcW w:w="7618" w:type="dxa"/>
          </w:tcPr>
          <w:p w:rsidR="00EE2034" w:rsidRPr="00EE2034" w:rsidRDefault="00EE2034" w:rsidP="00EE20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R</w:t>
            </w:r>
            <w:r>
              <w:rPr>
                <w:rFonts w:cs="Times New Roman"/>
                <w:lang w:val="en-US"/>
              </w:rPr>
              <w:t>OB</w:t>
            </w:r>
            <w:r w:rsidRPr="00EE2034">
              <w:rPr>
                <w:rFonts w:cs="Times New Roman"/>
                <w:lang w:val="en-US"/>
              </w:rPr>
              <w:t xml:space="preserve"> Domain</w:t>
            </w:r>
          </w:p>
        </w:tc>
      </w:tr>
      <w:tr w:rsidR="00EE2034" w:rsidRPr="00EE2034" w:rsidTr="00030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</w:tcPr>
          <w:p w:rsidR="00EE2034" w:rsidRPr="00EE2034" w:rsidRDefault="00EE2034" w:rsidP="006F0EDB">
            <w:pPr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Selection Bias</w:t>
            </w:r>
          </w:p>
        </w:tc>
        <w:tc>
          <w:tcPr>
            <w:tcW w:w="7618" w:type="dxa"/>
          </w:tcPr>
          <w:p w:rsidR="00EE2034" w:rsidRPr="00EE2034" w:rsidRDefault="00EE2034" w:rsidP="006F0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Sequence generation</w:t>
            </w:r>
          </w:p>
          <w:p w:rsidR="00EE2034" w:rsidRPr="00EE2034" w:rsidRDefault="00EE2034" w:rsidP="006F0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Allocation concealment</w:t>
            </w:r>
          </w:p>
        </w:tc>
      </w:tr>
      <w:tr w:rsidR="00EE2034" w:rsidRPr="00EE2034" w:rsidTr="000302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</w:tcPr>
          <w:p w:rsidR="00EE2034" w:rsidRPr="00EE2034" w:rsidRDefault="00EE2034" w:rsidP="006F0EDB">
            <w:pPr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Performance Bias</w:t>
            </w:r>
          </w:p>
        </w:tc>
        <w:tc>
          <w:tcPr>
            <w:tcW w:w="7618" w:type="dxa"/>
          </w:tcPr>
          <w:p w:rsidR="00EE2034" w:rsidRPr="00EE2034" w:rsidRDefault="00EE2034" w:rsidP="006F0E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Blinding study participants and personnel</w:t>
            </w:r>
          </w:p>
        </w:tc>
      </w:tr>
      <w:tr w:rsidR="00EE2034" w:rsidRPr="00EE2034" w:rsidTr="00030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</w:tcPr>
          <w:p w:rsidR="00EE2034" w:rsidRPr="00EE2034" w:rsidRDefault="00EE2034" w:rsidP="006F0EDB">
            <w:pPr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Detection Bias</w:t>
            </w:r>
          </w:p>
        </w:tc>
        <w:tc>
          <w:tcPr>
            <w:tcW w:w="7618" w:type="dxa"/>
          </w:tcPr>
          <w:p w:rsidR="00EE2034" w:rsidRPr="00EE2034" w:rsidRDefault="00EE2034" w:rsidP="006F0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Blinding outcome assessors</w:t>
            </w:r>
          </w:p>
        </w:tc>
      </w:tr>
      <w:tr w:rsidR="00EE2034" w:rsidRPr="00EE2034" w:rsidTr="000302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</w:tcPr>
          <w:p w:rsidR="00EE2034" w:rsidRPr="00EE2034" w:rsidRDefault="00EE2034" w:rsidP="006F0EDB">
            <w:pPr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Attrition Bias</w:t>
            </w:r>
          </w:p>
        </w:tc>
        <w:tc>
          <w:tcPr>
            <w:tcW w:w="7618" w:type="dxa"/>
          </w:tcPr>
          <w:p w:rsidR="00EE2034" w:rsidRPr="00EE2034" w:rsidRDefault="00EE2034" w:rsidP="006F0E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Incomplete outcome data</w:t>
            </w:r>
          </w:p>
        </w:tc>
      </w:tr>
      <w:tr w:rsidR="00EE2034" w:rsidRPr="00EE2034" w:rsidTr="00030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</w:tcPr>
          <w:p w:rsidR="00EE2034" w:rsidRPr="00EE2034" w:rsidRDefault="00EE2034" w:rsidP="006F0EDB">
            <w:pPr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Reporting Bias</w:t>
            </w:r>
          </w:p>
        </w:tc>
        <w:tc>
          <w:tcPr>
            <w:tcW w:w="7618" w:type="dxa"/>
          </w:tcPr>
          <w:p w:rsidR="00EE2034" w:rsidRPr="00EE2034" w:rsidRDefault="00EE2034" w:rsidP="006F0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Selective outcome reporting</w:t>
            </w:r>
          </w:p>
        </w:tc>
      </w:tr>
      <w:tr w:rsidR="00EE2034" w:rsidRPr="00EE2034" w:rsidTr="000302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</w:tcPr>
          <w:p w:rsidR="00EE2034" w:rsidRPr="00EE2034" w:rsidRDefault="00EE2034" w:rsidP="006F0EDB">
            <w:pPr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Other Bias</w:t>
            </w:r>
          </w:p>
        </w:tc>
        <w:tc>
          <w:tcPr>
            <w:tcW w:w="7618" w:type="dxa"/>
          </w:tcPr>
          <w:p w:rsidR="00EE2034" w:rsidRPr="00EE2034" w:rsidRDefault="00EE2034" w:rsidP="006F0E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lang w:val="en-US"/>
              </w:rPr>
            </w:pPr>
            <w:r w:rsidRPr="00EE2034">
              <w:rPr>
                <w:rFonts w:cs="Times New Roman"/>
                <w:lang w:val="en-US"/>
              </w:rPr>
              <w:t>“Other sources” of bias</w:t>
            </w:r>
          </w:p>
        </w:tc>
      </w:tr>
    </w:tbl>
    <w:p w:rsidR="00EE2034" w:rsidRDefault="00EE2034" w:rsidP="006F0EDB">
      <w:pPr>
        <w:ind w:left="720" w:hanging="720"/>
        <w:rPr>
          <w:rFonts w:cs="Times New Roman"/>
          <w:lang w:val="en-US"/>
        </w:rPr>
      </w:pPr>
    </w:p>
    <w:p w:rsidR="006F0EDB" w:rsidRPr="00EE2034" w:rsidRDefault="006F0EDB" w:rsidP="006F0EDB">
      <w:pPr>
        <w:ind w:left="720" w:hanging="720"/>
        <w:rPr>
          <w:rFonts w:cs="Times New Roman"/>
          <w:b/>
          <w:lang w:val="en-US"/>
        </w:rPr>
      </w:pPr>
      <w:r w:rsidRPr="00EE2034">
        <w:rPr>
          <w:rFonts w:cs="Times New Roman"/>
          <w:b/>
          <w:lang w:val="en-US"/>
        </w:rPr>
        <w:t>Sequence Generation</w:t>
      </w:r>
    </w:p>
    <w:p w:rsidR="006F0EDB" w:rsidRDefault="006F0EDB" w:rsidP="006F0EDB">
      <w:pPr>
        <w:ind w:left="720" w:hanging="720"/>
        <w:rPr>
          <w:rFonts w:cs="Times New Roman"/>
          <w:lang w:val="en-US"/>
        </w:rPr>
      </w:pPr>
    </w:p>
    <w:p w:rsidR="00B10590" w:rsidRPr="00EE2034" w:rsidRDefault="00B10590" w:rsidP="00EE2034">
      <w:pPr>
        <w:pStyle w:val="ListParagraph"/>
        <w:numPr>
          <w:ilvl w:val="0"/>
          <w:numId w:val="6"/>
        </w:numPr>
      </w:pPr>
      <w:r w:rsidRPr="00EE2034">
        <w:rPr>
          <w:rFonts w:eastAsia="MS PGothic"/>
        </w:rPr>
        <w:t>Was the allocation sequence adequately generated?</w:t>
      </w:r>
    </w:p>
    <w:p w:rsidR="00B10590" w:rsidRPr="00EE2034" w:rsidRDefault="00B10590" w:rsidP="00EE2034">
      <w:pPr>
        <w:pStyle w:val="ListParagraph"/>
        <w:numPr>
          <w:ilvl w:val="0"/>
          <w:numId w:val="6"/>
        </w:numPr>
      </w:pPr>
      <w:r w:rsidRPr="00EE2034">
        <w:rPr>
          <w:rFonts w:eastAsia="MS PGothic"/>
        </w:rPr>
        <w:t>Randomization ensures that the groups being compared are balanced for known and unknown confounders</w:t>
      </w:r>
      <w:r w:rsidR="00030220">
        <w:rPr>
          <w:rFonts w:eastAsia="MS PGothic"/>
        </w:rPr>
        <w:t>.</w:t>
      </w:r>
    </w:p>
    <w:p w:rsidR="00B10590" w:rsidRPr="00EE2034" w:rsidRDefault="00B10590" w:rsidP="00EE2034">
      <w:pPr>
        <w:pStyle w:val="ListParagraph"/>
        <w:numPr>
          <w:ilvl w:val="0"/>
          <w:numId w:val="6"/>
        </w:numPr>
      </w:pPr>
      <w:r w:rsidRPr="00EE2034">
        <w:rPr>
          <w:rFonts w:eastAsia="MS PGothic"/>
        </w:rPr>
        <w:t>Inadequate sequence generation can overestimate treatment effects by 1</w:t>
      </w:r>
      <w:r w:rsidR="00EE2034">
        <w:rPr>
          <w:rFonts w:eastAsia="MS PGothic"/>
        </w:rPr>
        <w:t>2% (ROR 0.88, 95% CI 0.79,</w:t>
      </w:r>
      <w:r w:rsidR="00030220">
        <w:rPr>
          <w:rFonts w:eastAsia="MS PGothic"/>
        </w:rPr>
        <w:t xml:space="preserve"> </w:t>
      </w:r>
      <w:r w:rsidR="00EE2034">
        <w:rPr>
          <w:rFonts w:eastAsia="MS PGothic"/>
        </w:rPr>
        <w:t>0.99)</w:t>
      </w:r>
      <w:r w:rsidR="00030220">
        <w:rPr>
          <w:rFonts w:eastAsia="MS PGothic"/>
        </w:rPr>
        <w:t>.</w:t>
      </w:r>
      <w:r w:rsidR="00EE2034">
        <w:rPr>
          <w:rStyle w:val="EndnoteReference"/>
          <w:rFonts w:eastAsia="MS PGothic"/>
        </w:rPr>
        <w:endnoteReference w:id="1"/>
      </w:r>
    </w:p>
    <w:p w:rsidR="00EE2034" w:rsidRDefault="00EE2034" w:rsidP="006F0EDB">
      <w:pPr>
        <w:ind w:left="720" w:hanging="720"/>
        <w:rPr>
          <w:rFonts w:cs="Times New Roman"/>
          <w:lang w:val="en-US"/>
        </w:rPr>
      </w:pPr>
    </w:p>
    <w:tbl>
      <w:tblPr>
        <w:tblStyle w:val="MediumShading1-Accent11"/>
        <w:tblW w:w="0" w:type="auto"/>
        <w:tblLook w:val="04A0" w:firstRow="1" w:lastRow="0" w:firstColumn="1" w:lastColumn="0" w:noHBand="0" w:noVBand="1"/>
      </w:tblPr>
      <w:tblGrid>
        <w:gridCol w:w="1951"/>
        <w:gridCol w:w="7625"/>
      </w:tblGrid>
      <w:tr w:rsidR="00EE2034" w:rsidTr="00EE20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EE2034" w:rsidRDefault="00EE2034" w:rsidP="00EE2034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ROB Decision</w:t>
            </w:r>
          </w:p>
        </w:tc>
        <w:tc>
          <w:tcPr>
            <w:tcW w:w="7625" w:type="dxa"/>
          </w:tcPr>
          <w:p w:rsidR="00EE2034" w:rsidRDefault="00EE2034" w:rsidP="006F0E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Criteria</w:t>
            </w:r>
          </w:p>
        </w:tc>
      </w:tr>
      <w:tr w:rsidR="00EE2034" w:rsidTr="00EE20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EE2034" w:rsidRDefault="00EE2034" w:rsidP="006F0EDB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Low</w:t>
            </w:r>
          </w:p>
        </w:tc>
        <w:tc>
          <w:tcPr>
            <w:tcW w:w="7625" w:type="dxa"/>
          </w:tcPr>
          <w:p w:rsidR="00EE2034" w:rsidRDefault="003C541F" w:rsidP="006F0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Description of a random component in sequence generation process (e.g., computer-generated random numbers, coin toss, random number table).</w:t>
            </w:r>
          </w:p>
        </w:tc>
      </w:tr>
      <w:tr w:rsidR="00EE2034" w:rsidTr="00EE20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EE2034" w:rsidRDefault="00EE2034" w:rsidP="006F0EDB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Unclear</w:t>
            </w:r>
          </w:p>
        </w:tc>
        <w:tc>
          <w:tcPr>
            <w:tcW w:w="7625" w:type="dxa"/>
          </w:tcPr>
          <w:p w:rsidR="003C541F" w:rsidRPr="006F0EDB" w:rsidRDefault="003C541F" w:rsidP="003C54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</w:t>
            </w:r>
            <w:r w:rsidRPr="006F0EDB">
              <w:rPr>
                <w:rFonts w:cs="Times New Roman"/>
                <w:lang w:val="en-US"/>
              </w:rPr>
              <w:t>nsufficient data is provided to make a judgment</w:t>
            </w:r>
            <w:r>
              <w:rPr>
                <w:rFonts w:cs="Times New Roman"/>
                <w:lang w:val="en-US"/>
              </w:rPr>
              <w:t xml:space="preserve"> (e.g.,</w:t>
            </w:r>
            <w:r w:rsidRPr="006F0EDB">
              <w:rPr>
                <w:rFonts w:cs="Times New Roman"/>
                <w:lang w:val="en-US"/>
              </w:rPr>
              <w:t xml:space="preserve"> only </w:t>
            </w:r>
            <w:r>
              <w:rPr>
                <w:rFonts w:cs="Times New Roman"/>
                <w:lang w:val="en-US"/>
              </w:rPr>
              <w:t>described</w:t>
            </w:r>
            <w:r w:rsidRPr="006F0EDB">
              <w:rPr>
                <w:rFonts w:cs="Times New Roman"/>
                <w:lang w:val="en-US"/>
              </w:rPr>
              <w:t xml:space="preserve"> as: random, randomly generated, randomized, etc</w:t>
            </w:r>
            <w:r w:rsidR="00030220">
              <w:rPr>
                <w:rFonts w:cs="Times New Roman"/>
                <w:lang w:val="en-US"/>
              </w:rPr>
              <w:t>.</w:t>
            </w:r>
            <w:r>
              <w:rPr>
                <w:rFonts w:cs="Times New Roman"/>
                <w:lang w:val="en-US"/>
              </w:rPr>
              <w:t>)</w:t>
            </w:r>
            <w:r w:rsidR="00030220">
              <w:rPr>
                <w:rFonts w:cs="Times New Roman"/>
                <w:lang w:val="en-US"/>
              </w:rPr>
              <w:t>.</w:t>
            </w:r>
          </w:p>
          <w:p w:rsidR="003C541F" w:rsidRDefault="003C541F" w:rsidP="003C541F">
            <w:pPr>
              <w:ind w:left="3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lang w:val="en-US"/>
              </w:rPr>
            </w:pPr>
          </w:p>
          <w:p w:rsidR="00EE2034" w:rsidRDefault="003C541F" w:rsidP="003C541F">
            <w:pPr>
              <w:ind w:left="3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lang w:val="en-US"/>
              </w:rPr>
            </w:pPr>
            <w:r w:rsidRPr="006F0EDB">
              <w:rPr>
                <w:rFonts w:cs="Times New Roman"/>
                <w:lang w:val="en-US"/>
              </w:rPr>
              <w:t xml:space="preserve">Statements that groups were blocked or stratified should </w:t>
            </w:r>
            <w:r w:rsidRPr="006F0EDB">
              <w:rPr>
                <w:rFonts w:cs="Times New Roman"/>
                <w:b/>
                <w:lang w:val="en-US"/>
              </w:rPr>
              <w:t>NO</w:t>
            </w:r>
            <w:r>
              <w:rPr>
                <w:rFonts w:cs="Times New Roman"/>
                <w:b/>
                <w:lang w:val="en-US"/>
              </w:rPr>
              <w:t>T</w:t>
            </w:r>
            <w:r w:rsidRPr="006F0EDB">
              <w:rPr>
                <w:rFonts w:cs="Times New Roman"/>
                <w:lang w:val="en-US"/>
              </w:rPr>
              <w:t xml:space="preserve"> be considered sufficient for a ‘yes/low risk’ rating unless accompanied by a description indicating the sequence was computer generated</w:t>
            </w:r>
            <w:r>
              <w:rPr>
                <w:rFonts w:cs="Times New Roman"/>
                <w:lang w:val="en-US"/>
              </w:rPr>
              <w:t>,</w:t>
            </w:r>
          </w:p>
        </w:tc>
      </w:tr>
      <w:tr w:rsidR="00EE2034" w:rsidTr="00EE20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EE2034" w:rsidRDefault="00EE2034" w:rsidP="006F0EDB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High</w:t>
            </w:r>
          </w:p>
        </w:tc>
        <w:tc>
          <w:tcPr>
            <w:tcW w:w="7625" w:type="dxa"/>
          </w:tcPr>
          <w:p w:rsidR="00EE2034" w:rsidRDefault="003C541F" w:rsidP="006F0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No randomization or inappropriate randomization (e.g. alternation, assignment based on birth date or day of hospital admission).</w:t>
            </w:r>
          </w:p>
        </w:tc>
      </w:tr>
    </w:tbl>
    <w:p w:rsidR="00EE2034" w:rsidRPr="006F0EDB" w:rsidRDefault="00EE2034" w:rsidP="006F0EDB">
      <w:pPr>
        <w:ind w:left="720" w:hanging="720"/>
        <w:rPr>
          <w:rFonts w:cs="Times New Roman"/>
          <w:lang w:val="en-US"/>
        </w:rPr>
      </w:pPr>
    </w:p>
    <w:p w:rsidR="006F0EDB" w:rsidRPr="003C541F" w:rsidRDefault="006F0EDB" w:rsidP="006F0EDB">
      <w:pPr>
        <w:ind w:left="720" w:hanging="720"/>
        <w:rPr>
          <w:rFonts w:cs="Times New Roman"/>
          <w:b/>
          <w:lang w:val="en-US"/>
        </w:rPr>
      </w:pPr>
      <w:r w:rsidRPr="003C541F">
        <w:rPr>
          <w:rFonts w:cs="Times New Roman"/>
          <w:b/>
          <w:lang w:val="en-US"/>
        </w:rPr>
        <w:t>Allocation Concealment</w:t>
      </w:r>
    </w:p>
    <w:p w:rsidR="006F0EDB" w:rsidRDefault="006F0EDB" w:rsidP="006F0EDB">
      <w:pPr>
        <w:ind w:left="720" w:hanging="720"/>
        <w:rPr>
          <w:rFonts w:cs="Times New Roman"/>
          <w:lang w:val="en-US"/>
        </w:rPr>
      </w:pPr>
    </w:p>
    <w:p w:rsidR="00B10590" w:rsidRPr="003C541F" w:rsidRDefault="00B10590" w:rsidP="003C541F">
      <w:pPr>
        <w:pStyle w:val="ListParagraph"/>
        <w:numPr>
          <w:ilvl w:val="0"/>
          <w:numId w:val="8"/>
        </w:numPr>
      </w:pPr>
      <w:r w:rsidRPr="003C541F">
        <w:rPr>
          <w:rFonts w:eastAsia="MS PGothic"/>
        </w:rPr>
        <w:t>Was allocation adequately concealed?</w:t>
      </w:r>
    </w:p>
    <w:p w:rsidR="00B10590" w:rsidRPr="003C541F" w:rsidRDefault="00B10590" w:rsidP="003C541F">
      <w:pPr>
        <w:pStyle w:val="ListParagraph"/>
        <w:numPr>
          <w:ilvl w:val="0"/>
          <w:numId w:val="8"/>
        </w:numPr>
      </w:pPr>
      <w:r w:rsidRPr="003C541F">
        <w:rPr>
          <w:rFonts w:eastAsia="MS PGothic"/>
        </w:rPr>
        <w:t xml:space="preserve">Allocation concealment ensures that the randomization sequence is unknown to the </w:t>
      </w:r>
      <w:proofErr w:type="gramStart"/>
      <w:r w:rsidRPr="003C541F">
        <w:rPr>
          <w:rFonts w:eastAsia="MS PGothic"/>
        </w:rPr>
        <w:t>person</w:t>
      </w:r>
      <w:proofErr w:type="gramEnd"/>
      <w:r w:rsidRPr="003C541F">
        <w:rPr>
          <w:rFonts w:eastAsia="MS PGothic"/>
        </w:rPr>
        <w:t xml:space="preserve"> entering participants into a trial until allocation to an intervention has occurred.</w:t>
      </w:r>
    </w:p>
    <w:p w:rsidR="00B10590" w:rsidRPr="003C541F" w:rsidRDefault="00B10590" w:rsidP="003C541F">
      <w:pPr>
        <w:pStyle w:val="ListParagraph"/>
        <w:numPr>
          <w:ilvl w:val="0"/>
          <w:numId w:val="8"/>
        </w:numPr>
      </w:pPr>
      <w:r w:rsidRPr="003C541F">
        <w:rPr>
          <w:rFonts w:eastAsia="MS PGothic"/>
        </w:rPr>
        <w:t>Inadequate allocation concealment can exaggerate treatment effects by 1</w:t>
      </w:r>
      <w:r w:rsidR="003C541F">
        <w:rPr>
          <w:rFonts w:eastAsia="MS PGothic"/>
        </w:rPr>
        <w:t>8% (ROR 0.82, 95% CI 0.71,</w:t>
      </w:r>
      <w:r w:rsidR="00030220">
        <w:rPr>
          <w:rFonts w:eastAsia="MS PGothic"/>
        </w:rPr>
        <w:t xml:space="preserve"> </w:t>
      </w:r>
      <w:r w:rsidR="003C541F">
        <w:rPr>
          <w:rFonts w:eastAsia="MS PGothic"/>
        </w:rPr>
        <w:t>0.94)</w:t>
      </w:r>
      <w:r w:rsidR="00030220">
        <w:rPr>
          <w:rFonts w:eastAsia="MS PGothic"/>
        </w:rPr>
        <w:t>.</w:t>
      </w:r>
      <w:r w:rsidR="003C541F">
        <w:rPr>
          <w:rStyle w:val="EndnoteReference"/>
          <w:rFonts w:eastAsia="MS PGothic"/>
        </w:rPr>
        <w:endnoteReference w:id="2"/>
      </w:r>
    </w:p>
    <w:p w:rsidR="003C541F" w:rsidRDefault="003C541F" w:rsidP="003C541F"/>
    <w:p w:rsidR="003C541F" w:rsidRDefault="003C541F" w:rsidP="003C541F"/>
    <w:p w:rsidR="003C541F" w:rsidRPr="003C541F" w:rsidRDefault="003C541F" w:rsidP="003C541F"/>
    <w:p w:rsidR="003C541F" w:rsidRDefault="003C541F" w:rsidP="006F0EDB">
      <w:pPr>
        <w:ind w:left="720" w:hanging="720"/>
        <w:rPr>
          <w:rFonts w:cs="Times New Roman"/>
          <w:lang w:val="en-US"/>
        </w:rPr>
      </w:pPr>
    </w:p>
    <w:tbl>
      <w:tblPr>
        <w:tblStyle w:val="MediumShading1-Accent11"/>
        <w:tblW w:w="0" w:type="auto"/>
        <w:tblLook w:val="04A0" w:firstRow="1" w:lastRow="0" w:firstColumn="1" w:lastColumn="0" w:noHBand="0" w:noVBand="1"/>
      </w:tblPr>
      <w:tblGrid>
        <w:gridCol w:w="1951"/>
        <w:gridCol w:w="7625"/>
      </w:tblGrid>
      <w:tr w:rsidR="003C541F" w:rsidTr="00B105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C541F" w:rsidRDefault="003C541F" w:rsidP="00B10590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lastRenderedPageBreak/>
              <w:t>ROB Decision</w:t>
            </w:r>
          </w:p>
        </w:tc>
        <w:tc>
          <w:tcPr>
            <w:tcW w:w="7625" w:type="dxa"/>
          </w:tcPr>
          <w:p w:rsidR="003C541F" w:rsidRDefault="003C541F" w:rsidP="00B105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Criteria</w:t>
            </w:r>
          </w:p>
        </w:tc>
      </w:tr>
      <w:tr w:rsidR="003C541F" w:rsidTr="00B10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C541F" w:rsidRDefault="003C541F" w:rsidP="00B10590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Low</w:t>
            </w:r>
          </w:p>
        </w:tc>
        <w:tc>
          <w:tcPr>
            <w:tcW w:w="7625" w:type="dxa"/>
          </w:tcPr>
          <w:p w:rsidR="003C541F" w:rsidRDefault="00C87AA2" w:rsidP="00B10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Sequentially numbered, opaque, sealed envelopes.</w:t>
            </w:r>
          </w:p>
          <w:p w:rsidR="00C87AA2" w:rsidRDefault="00C87AA2" w:rsidP="00B10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Sequentially numbered drug containers of identical appearance.</w:t>
            </w:r>
          </w:p>
          <w:p w:rsidR="00C87AA2" w:rsidRDefault="00C87AA2" w:rsidP="00B10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Central allocation with description (i.e. pharmacy, web-based, call-in)</w:t>
            </w:r>
            <w:r w:rsidR="00030220">
              <w:rPr>
                <w:rFonts w:cs="Times New Roman"/>
                <w:lang w:val="en-US"/>
              </w:rPr>
              <w:t>.</w:t>
            </w:r>
          </w:p>
          <w:p w:rsidR="00C87AA2" w:rsidRDefault="00C87AA2" w:rsidP="00B10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Randomization sequence maintained by a 3</w:t>
            </w:r>
            <w:r w:rsidRPr="00C87AA2">
              <w:rPr>
                <w:rFonts w:cs="Times New Roman"/>
                <w:vertAlign w:val="superscript"/>
                <w:lang w:val="en-US"/>
              </w:rPr>
              <w:t>rd</w:t>
            </w:r>
            <w:r>
              <w:rPr>
                <w:rFonts w:cs="Times New Roman"/>
                <w:lang w:val="en-US"/>
              </w:rPr>
              <w:t xml:space="preserve"> party uninvolved in the investigation or off-site.</w:t>
            </w:r>
          </w:p>
          <w:p w:rsidR="004E0B06" w:rsidRDefault="004E0B06" w:rsidP="00B10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Central allocation, but no further description is provided. Use context to determine whether this better fits in ‘low’ or ‘unclear.’</w:t>
            </w:r>
          </w:p>
        </w:tc>
      </w:tr>
      <w:tr w:rsidR="003C541F" w:rsidTr="00B105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C541F" w:rsidRDefault="003C541F" w:rsidP="00B10590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Unclear</w:t>
            </w:r>
          </w:p>
        </w:tc>
        <w:tc>
          <w:tcPr>
            <w:tcW w:w="7625" w:type="dxa"/>
          </w:tcPr>
          <w:p w:rsidR="003C541F" w:rsidRDefault="00983318" w:rsidP="00B10590">
            <w:pPr>
              <w:ind w:left="3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No statement.</w:t>
            </w:r>
          </w:p>
          <w:p w:rsidR="00983318" w:rsidRPr="006F0EDB" w:rsidRDefault="00983318" w:rsidP="00983318">
            <w:pPr>
              <w:ind w:left="3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Includes 1 or 2 of</w:t>
            </w:r>
            <w:r w:rsidRPr="006F0EDB">
              <w:rPr>
                <w:rFonts w:cs="Times New Roman"/>
                <w:lang w:val="en-US"/>
              </w:rPr>
              <w:t>: opaque, sealed, sequentially numbered envelop</w:t>
            </w:r>
            <w:r w:rsidR="00030220">
              <w:rPr>
                <w:rFonts w:cs="Times New Roman"/>
                <w:lang w:val="en-US"/>
              </w:rPr>
              <w:t>e</w:t>
            </w:r>
            <w:r w:rsidRPr="006F0EDB">
              <w:rPr>
                <w:rFonts w:cs="Times New Roman"/>
                <w:lang w:val="en-US"/>
              </w:rPr>
              <w:t>s</w:t>
            </w:r>
            <w:r>
              <w:rPr>
                <w:rFonts w:cs="Times New Roman"/>
                <w:lang w:val="en-US"/>
              </w:rPr>
              <w:t xml:space="preserve"> is described</w:t>
            </w:r>
            <w:r w:rsidRPr="006F0EDB">
              <w:rPr>
                <w:rFonts w:cs="Times New Roman"/>
                <w:lang w:val="en-US"/>
              </w:rPr>
              <w:t xml:space="preserve">, but does not use </w:t>
            </w:r>
            <w:r w:rsidRPr="00983318">
              <w:rPr>
                <w:rFonts w:cs="Times New Roman"/>
                <w:b/>
                <w:lang w:val="en-US"/>
              </w:rPr>
              <w:t>ALL 3</w:t>
            </w:r>
            <w:r w:rsidRPr="006F0EDB">
              <w:rPr>
                <w:rFonts w:cs="Times New Roman"/>
                <w:lang w:val="en-US"/>
              </w:rPr>
              <w:t xml:space="preserve"> descriptors</w:t>
            </w:r>
            <w:r>
              <w:rPr>
                <w:rFonts w:cs="Times New Roman"/>
                <w:lang w:val="en-US"/>
              </w:rPr>
              <w:t>.</w:t>
            </w:r>
          </w:p>
          <w:p w:rsidR="00983318" w:rsidRDefault="00983318" w:rsidP="00B10590">
            <w:pPr>
              <w:ind w:left="3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Randomization sequence is kept on site (with no further description)</w:t>
            </w:r>
            <w:r w:rsidR="00030220">
              <w:rPr>
                <w:rFonts w:cs="Times New Roman"/>
                <w:lang w:val="en-US"/>
              </w:rPr>
              <w:t>.</w:t>
            </w:r>
          </w:p>
        </w:tc>
      </w:tr>
      <w:tr w:rsidR="003C541F" w:rsidTr="00B10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C541F" w:rsidRDefault="003C541F" w:rsidP="00B10590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High</w:t>
            </w:r>
          </w:p>
        </w:tc>
        <w:tc>
          <w:tcPr>
            <w:tcW w:w="7625" w:type="dxa"/>
          </w:tcPr>
          <w:p w:rsidR="003C541F" w:rsidRDefault="00983318" w:rsidP="00B10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Open allocation schedule.</w:t>
            </w:r>
          </w:p>
          <w:p w:rsidR="00983318" w:rsidRDefault="00983318" w:rsidP="00983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Any method in which the investigators could foresee the group assignment (e.g. alternation, date of birth, etc</w:t>
            </w:r>
            <w:r w:rsidR="00030220">
              <w:rPr>
                <w:rFonts w:cs="Times New Roman"/>
                <w:lang w:val="en-US"/>
              </w:rPr>
              <w:t>.</w:t>
            </w:r>
            <w:r>
              <w:rPr>
                <w:rFonts w:cs="Times New Roman"/>
                <w:lang w:val="en-US"/>
              </w:rPr>
              <w:t>).</w:t>
            </w:r>
          </w:p>
        </w:tc>
      </w:tr>
    </w:tbl>
    <w:p w:rsidR="003C541F" w:rsidRPr="006F0EDB" w:rsidRDefault="003C541F" w:rsidP="006F0EDB">
      <w:pPr>
        <w:ind w:left="720" w:hanging="720"/>
        <w:rPr>
          <w:rFonts w:cs="Times New Roman"/>
          <w:lang w:val="en-US"/>
        </w:rPr>
      </w:pPr>
    </w:p>
    <w:p w:rsidR="006F0EDB" w:rsidRPr="00983318" w:rsidRDefault="006F0EDB" w:rsidP="006F0EDB">
      <w:pPr>
        <w:ind w:left="720" w:hanging="720"/>
        <w:rPr>
          <w:rFonts w:cs="Times New Roman"/>
          <w:b/>
          <w:lang w:val="en-US"/>
        </w:rPr>
      </w:pPr>
      <w:r w:rsidRPr="00983318">
        <w:rPr>
          <w:rFonts w:cs="Times New Roman"/>
          <w:b/>
          <w:lang w:val="en-US"/>
        </w:rPr>
        <w:t>Blinding</w:t>
      </w:r>
    </w:p>
    <w:p w:rsidR="006F0EDB" w:rsidRDefault="006F0EDB" w:rsidP="006F0EDB">
      <w:pPr>
        <w:ind w:left="720" w:hanging="720"/>
        <w:rPr>
          <w:rFonts w:cs="Times New Roman"/>
          <w:lang w:val="en-US"/>
        </w:rPr>
      </w:pPr>
    </w:p>
    <w:p w:rsidR="00B10590" w:rsidRPr="00983318" w:rsidRDefault="00B10590" w:rsidP="00983318">
      <w:pPr>
        <w:pStyle w:val="ListParagraph"/>
        <w:numPr>
          <w:ilvl w:val="0"/>
          <w:numId w:val="10"/>
        </w:numPr>
      </w:pPr>
      <w:r w:rsidRPr="00983318">
        <w:rPr>
          <w:rFonts w:eastAsia="MS PGothic"/>
        </w:rPr>
        <w:t>Was knowledge of the allocated intervention adequately prevented during the study?</w:t>
      </w:r>
    </w:p>
    <w:p w:rsidR="00B10590" w:rsidRPr="00983318" w:rsidRDefault="00B10590" w:rsidP="00983318">
      <w:pPr>
        <w:pStyle w:val="ListParagraph"/>
        <w:numPr>
          <w:ilvl w:val="0"/>
          <w:numId w:val="10"/>
        </w:numPr>
      </w:pPr>
      <w:r w:rsidRPr="00983318">
        <w:rPr>
          <w:rFonts w:eastAsia="MS PGothic"/>
        </w:rPr>
        <w:t>Blinding of key individuals in a trial can minimize performance and detection bias.</w:t>
      </w:r>
    </w:p>
    <w:p w:rsidR="00B10590" w:rsidRPr="00983318" w:rsidRDefault="00B10590" w:rsidP="00983318">
      <w:pPr>
        <w:pStyle w:val="ListParagraph"/>
        <w:numPr>
          <w:ilvl w:val="0"/>
          <w:numId w:val="10"/>
        </w:numPr>
      </w:pPr>
      <w:r w:rsidRPr="00983318">
        <w:rPr>
          <w:rFonts w:eastAsia="MS PGothic"/>
        </w:rPr>
        <w:t>Studies not described as “double-blind” can overestimate treatment effects by 9% (ROR 0.91, 95% CI 0.83,</w:t>
      </w:r>
      <w:r w:rsidR="00030220">
        <w:rPr>
          <w:rFonts w:eastAsia="MS PGothic"/>
        </w:rPr>
        <w:t xml:space="preserve"> </w:t>
      </w:r>
      <w:r w:rsidRPr="00983318">
        <w:rPr>
          <w:rFonts w:eastAsia="MS PGothic"/>
        </w:rPr>
        <w:t>1.0)</w:t>
      </w:r>
      <w:r w:rsidR="00030220">
        <w:rPr>
          <w:rFonts w:eastAsia="MS PGothic"/>
        </w:rPr>
        <w:t>.</w:t>
      </w:r>
      <w:r w:rsidR="00983318">
        <w:rPr>
          <w:rStyle w:val="EndnoteReference"/>
          <w:rFonts w:eastAsia="MS PGothic"/>
        </w:rPr>
        <w:endnoteReference w:id="3"/>
      </w:r>
    </w:p>
    <w:p w:rsidR="00983318" w:rsidRPr="00983318" w:rsidRDefault="00983318" w:rsidP="00983318">
      <w:pPr>
        <w:pStyle w:val="ListParagraph"/>
        <w:numPr>
          <w:ilvl w:val="0"/>
          <w:numId w:val="10"/>
        </w:numPr>
      </w:pPr>
      <w:r w:rsidRPr="00983318">
        <w:rPr>
          <w:rFonts w:eastAsia="MS PGothic"/>
        </w:rPr>
        <w:t>Results not consistent across studies</w:t>
      </w:r>
      <w:r w:rsidR="00030220">
        <w:rPr>
          <w:rFonts w:eastAsia="MS PGothic"/>
        </w:rPr>
        <w:t>.</w:t>
      </w:r>
    </w:p>
    <w:p w:rsidR="00983318" w:rsidRPr="006F0EDB" w:rsidRDefault="00983318" w:rsidP="00983318">
      <w:pPr>
        <w:ind w:left="720" w:hanging="720"/>
        <w:rPr>
          <w:rFonts w:cs="Times New Roman"/>
          <w:lang w:val="en-US"/>
        </w:rPr>
      </w:pPr>
    </w:p>
    <w:tbl>
      <w:tblPr>
        <w:tblStyle w:val="MediumShading1-Accent11"/>
        <w:tblW w:w="0" w:type="auto"/>
        <w:tblLook w:val="04A0" w:firstRow="1" w:lastRow="0" w:firstColumn="1" w:lastColumn="0" w:noHBand="0" w:noVBand="1"/>
      </w:tblPr>
      <w:tblGrid>
        <w:gridCol w:w="1951"/>
        <w:gridCol w:w="7625"/>
      </w:tblGrid>
      <w:tr w:rsidR="00BD4301" w:rsidTr="00BD43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D4301" w:rsidRDefault="00BD4301" w:rsidP="00BD4301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ROB Decision</w:t>
            </w:r>
          </w:p>
        </w:tc>
        <w:tc>
          <w:tcPr>
            <w:tcW w:w="7625" w:type="dxa"/>
          </w:tcPr>
          <w:p w:rsidR="00BD4301" w:rsidRDefault="00BD4301" w:rsidP="00BD43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Criteria</w:t>
            </w:r>
          </w:p>
        </w:tc>
      </w:tr>
      <w:tr w:rsidR="00BD4301" w:rsidTr="00BD4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D4301" w:rsidRDefault="00BD4301" w:rsidP="00BD4301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Low</w:t>
            </w:r>
          </w:p>
        </w:tc>
        <w:tc>
          <w:tcPr>
            <w:tcW w:w="7625" w:type="dxa"/>
          </w:tcPr>
          <w:p w:rsidR="00BD4301" w:rsidRDefault="00BD4301" w:rsidP="00BD43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No blinding or incomplete blinding, but the outcome is unlikely to be influenced by lack of blinding.</w:t>
            </w:r>
          </w:p>
          <w:p w:rsidR="00BD4301" w:rsidRDefault="00BD4301" w:rsidP="00BD43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Blinding of participants and key study personnel ensured, and unlikely that the blinding could have been broken.</w:t>
            </w:r>
          </w:p>
          <w:p w:rsidR="00BD4301" w:rsidRDefault="00BD4301" w:rsidP="00BD43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Description of “double-blinding” with specification that the participants and study personnel are blinded.</w:t>
            </w:r>
          </w:p>
          <w:p w:rsidR="00BD4301" w:rsidRDefault="00BD4301" w:rsidP="00BD43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Description of the use of “double-dummy” or “matched placebo.”</w:t>
            </w:r>
          </w:p>
        </w:tc>
      </w:tr>
      <w:tr w:rsidR="00BD4301" w:rsidTr="00BD43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D4301" w:rsidRDefault="00BD4301" w:rsidP="00BD4301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Unclear</w:t>
            </w:r>
          </w:p>
        </w:tc>
        <w:tc>
          <w:tcPr>
            <w:tcW w:w="7625" w:type="dxa"/>
          </w:tcPr>
          <w:p w:rsidR="00BD4301" w:rsidRDefault="00BD4301" w:rsidP="00BD4301">
            <w:pPr>
              <w:ind w:left="3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Insufficient information to permit judgment.</w:t>
            </w:r>
          </w:p>
          <w:p w:rsidR="00BD4301" w:rsidRDefault="00BD4301" w:rsidP="00BD4301">
            <w:pPr>
              <w:ind w:left="3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The study did not address blinding.</w:t>
            </w:r>
          </w:p>
        </w:tc>
      </w:tr>
      <w:tr w:rsidR="00BD4301" w:rsidTr="00BD4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BD4301" w:rsidRDefault="00BD4301" w:rsidP="00BD4301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High</w:t>
            </w:r>
          </w:p>
        </w:tc>
        <w:tc>
          <w:tcPr>
            <w:tcW w:w="7625" w:type="dxa"/>
          </w:tcPr>
          <w:p w:rsidR="00BD4301" w:rsidRDefault="00BD4301" w:rsidP="00BD43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No blinding or incomplete blinding and the outcome </w:t>
            </w:r>
            <w:proofErr w:type="gramStart"/>
            <w:r>
              <w:rPr>
                <w:rFonts w:cs="Times New Roman"/>
                <w:lang w:val="en-US"/>
              </w:rPr>
              <w:t>is</w:t>
            </w:r>
            <w:proofErr w:type="gramEnd"/>
            <w:r>
              <w:rPr>
                <w:rFonts w:cs="Times New Roman"/>
                <w:lang w:val="en-US"/>
              </w:rPr>
              <w:t xml:space="preserve"> likely to be influenced.</w:t>
            </w:r>
          </w:p>
          <w:p w:rsidR="00BD4301" w:rsidRDefault="00BD4301" w:rsidP="00BD43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Blinding attempted, but likely that it could have been broken and the outcome is likely to be influenced.</w:t>
            </w:r>
          </w:p>
        </w:tc>
      </w:tr>
    </w:tbl>
    <w:p w:rsidR="00BD4301" w:rsidRDefault="00BD4301" w:rsidP="006F0EDB">
      <w:pPr>
        <w:rPr>
          <w:rFonts w:cs="Times New Roman"/>
          <w:b/>
        </w:rPr>
      </w:pPr>
    </w:p>
    <w:p w:rsidR="000362F0" w:rsidRDefault="000362F0" w:rsidP="006F0EDB">
      <w:pPr>
        <w:rPr>
          <w:rFonts w:cs="Times New Roman"/>
          <w:b/>
        </w:rPr>
      </w:pPr>
    </w:p>
    <w:p w:rsidR="000362F0" w:rsidRDefault="000362F0" w:rsidP="006F0EDB">
      <w:pPr>
        <w:rPr>
          <w:rFonts w:cs="Times New Roman"/>
          <w:b/>
        </w:rPr>
      </w:pPr>
    </w:p>
    <w:p w:rsidR="000362F0" w:rsidRDefault="000362F0" w:rsidP="006F0EDB">
      <w:pPr>
        <w:rPr>
          <w:rFonts w:cs="Times New Roman"/>
          <w:b/>
        </w:rPr>
      </w:pPr>
    </w:p>
    <w:p w:rsidR="000362F0" w:rsidRDefault="000362F0" w:rsidP="006F0EDB">
      <w:pPr>
        <w:rPr>
          <w:rFonts w:cs="Times New Roman"/>
          <w:b/>
        </w:rPr>
      </w:pPr>
    </w:p>
    <w:p w:rsidR="000362F0" w:rsidRDefault="000362F0" w:rsidP="006F0EDB">
      <w:pPr>
        <w:rPr>
          <w:rFonts w:cs="Times New Roman"/>
          <w:b/>
        </w:rPr>
      </w:pPr>
    </w:p>
    <w:p w:rsidR="000362F0" w:rsidRDefault="000362F0" w:rsidP="006F0EDB">
      <w:pPr>
        <w:rPr>
          <w:rFonts w:cs="Times New Roman"/>
          <w:b/>
        </w:rPr>
      </w:pPr>
    </w:p>
    <w:p w:rsidR="006F0EDB" w:rsidRPr="006F0EDB" w:rsidRDefault="006F0EDB" w:rsidP="006F0EDB">
      <w:pPr>
        <w:rPr>
          <w:rFonts w:cs="Times New Roman"/>
          <w:b/>
        </w:rPr>
      </w:pPr>
      <w:r w:rsidRPr="006F0EDB">
        <w:rPr>
          <w:rFonts w:cs="Times New Roman"/>
          <w:b/>
        </w:rPr>
        <w:lastRenderedPageBreak/>
        <w:t xml:space="preserve">Blinding of participants and personnel (Performance bias) </w:t>
      </w:r>
    </w:p>
    <w:p w:rsidR="006F0EDB" w:rsidRPr="006F0EDB" w:rsidRDefault="006F0EDB">
      <w:pPr>
        <w:rPr>
          <w:rFonts w:cs="Times New Roman"/>
        </w:rPr>
      </w:pPr>
    </w:p>
    <w:p w:rsidR="006F0EDB" w:rsidRPr="006F0EDB" w:rsidRDefault="006F0EDB">
      <w:pPr>
        <w:rPr>
          <w:rFonts w:cs="Times New Roman"/>
        </w:rPr>
      </w:pPr>
      <w:r w:rsidRPr="006F0EDB">
        <w:rPr>
          <w:rFonts w:cs="Times New Roman"/>
          <w:noProof/>
          <w:lang w:val="en-US"/>
        </w:rPr>
        <w:drawing>
          <wp:inline distT="0" distB="0" distL="0" distR="0">
            <wp:extent cx="5819775" cy="3392805"/>
            <wp:effectExtent l="0" t="38100" r="0" b="55245"/>
            <wp:docPr id="6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4E0B06" w:rsidRDefault="004E0B06" w:rsidP="006F0EDB">
      <w:pPr>
        <w:rPr>
          <w:rFonts w:cs="Times New Roman"/>
          <w:b/>
        </w:rPr>
      </w:pPr>
    </w:p>
    <w:p w:rsidR="000362F0" w:rsidRDefault="000362F0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6F0EDB" w:rsidRPr="006F0EDB" w:rsidRDefault="006F0EDB" w:rsidP="006F0EDB">
      <w:pPr>
        <w:rPr>
          <w:rFonts w:cs="Times New Roman"/>
          <w:b/>
        </w:rPr>
      </w:pPr>
      <w:r w:rsidRPr="006F0EDB">
        <w:rPr>
          <w:rFonts w:cs="Times New Roman"/>
          <w:b/>
        </w:rPr>
        <w:lastRenderedPageBreak/>
        <w:t xml:space="preserve">Blinding of outcome assessment (Detection bias) </w:t>
      </w:r>
    </w:p>
    <w:p w:rsidR="006F0EDB" w:rsidRPr="00030220" w:rsidRDefault="006F0EDB" w:rsidP="006F0EDB">
      <w:pPr>
        <w:pStyle w:val="ListParagraph"/>
        <w:numPr>
          <w:ilvl w:val="0"/>
          <w:numId w:val="1"/>
        </w:numPr>
      </w:pPr>
      <w:r w:rsidRPr="00030220">
        <w:t>Used when 3rd party assessor is mentioned</w:t>
      </w:r>
      <w:r w:rsidR="00030220">
        <w:t>.</w:t>
      </w:r>
    </w:p>
    <w:p w:rsidR="00811700" w:rsidRPr="00030220" w:rsidRDefault="00811700" w:rsidP="006F0EDB">
      <w:pPr>
        <w:pStyle w:val="ListParagraph"/>
        <w:numPr>
          <w:ilvl w:val="0"/>
          <w:numId w:val="1"/>
        </w:numPr>
      </w:pPr>
      <w:r w:rsidRPr="00030220">
        <w:t>When 3</w:t>
      </w:r>
      <w:r w:rsidR="00814941" w:rsidRPr="00030220">
        <w:rPr>
          <w:vertAlign w:val="superscript"/>
        </w:rPr>
        <w:t>rd</w:t>
      </w:r>
      <w:r w:rsidRPr="00030220">
        <w:t xml:space="preserve"> party assessor is not mentioned, use the same assessment as for blinding of participants and personnel.</w:t>
      </w:r>
    </w:p>
    <w:p w:rsidR="006F0EDB" w:rsidRDefault="006F0EDB" w:rsidP="006F0EDB">
      <w:pPr>
        <w:rPr>
          <w:rFonts w:cs="Times New Roman"/>
        </w:rPr>
      </w:pPr>
    </w:p>
    <w:p w:rsidR="00574858" w:rsidRPr="006F0EDB" w:rsidRDefault="000B346A" w:rsidP="006F0EDB">
      <w:pPr>
        <w:rPr>
          <w:rFonts w:cs="Times New Roman"/>
        </w:rPr>
      </w:pPr>
      <w:r>
        <w:rPr>
          <w:rFonts w:cs="Times New Roman"/>
          <w:noProof/>
          <w:lang w:val="en-US"/>
        </w:rPr>
        <w:drawing>
          <wp:inline distT="0" distB="0" distL="0" distR="0">
            <wp:extent cx="5819394" cy="3392678"/>
            <wp:effectExtent l="0" t="38100" r="0" b="5588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6F0EDB" w:rsidRPr="006F0EDB" w:rsidRDefault="006F0EDB" w:rsidP="006F0EDB">
      <w:pPr>
        <w:rPr>
          <w:rFonts w:cs="Times New Roman"/>
        </w:rPr>
      </w:pPr>
    </w:p>
    <w:p w:rsidR="006F0EDB" w:rsidRPr="006F0EDB" w:rsidRDefault="006F0EDB" w:rsidP="006F0EDB">
      <w:pPr>
        <w:rPr>
          <w:rFonts w:cs="Times New Roman"/>
        </w:rPr>
      </w:pPr>
    </w:p>
    <w:p w:rsidR="006F0EDB" w:rsidRPr="006F0EDB" w:rsidRDefault="006F0EDB" w:rsidP="006F0EDB">
      <w:pPr>
        <w:ind w:left="720"/>
        <w:rPr>
          <w:rFonts w:cs="Times New Roman"/>
        </w:rPr>
      </w:pPr>
    </w:p>
    <w:p w:rsidR="00906D50" w:rsidRPr="00906D50" w:rsidRDefault="00906D50" w:rsidP="00906D50">
      <w:pPr>
        <w:ind w:left="720" w:hanging="720"/>
        <w:rPr>
          <w:rFonts w:cs="Times New Roman"/>
          <w:b/>
          <w:lang w:val="en-US"/>
        </w:rPr>
      </w:pPr>
      <w:r w:rsidRPr="00906D50">
        <w:rPr>
          <w:rFonts w:cs="Times New Roman"/>
          <w:b/>
          <w:lang w:val="en-US"/>
        </w:rPr>
        <w:t>Incomplete Outcome Data</w:t>
      </w:r>
    </w:p>
    <w:p w:rsidR="00906D50" w:rsidRDefault="00906D50" w:rsidP="00906D50">
      <w:pPr>
        <w:ind w:left="720" w:hanging="720"/>
        <w:rPr>
          <w:rFonts w:cs="Times New Roman"/>
          <w:lang w:val="en-US"/>
        </w:rPr>
      </w:pPr>
    </w:p>
    <w:p w:rsidR="00B10590" w:rsidRPr="00906D50" w:rsidRDefault="00B10590" w:rsidP="00906D50">
      <w:pPr>
        <w:pStyle w:val="ListParagraph"/>
        <w:numPr>
          <w:ilvl w:val="0"/>
          <w:numId w:val="12"/>
        </w:numPr>
      </w:pPr>
      <w:r w:rsidRPr="00906D50">
        <w:rPr>
          <w:rFonts w:eastAsia="MS PGothic"/>
        </w:rPr>
        <w:t>Were incomplete outcome data adequately addressed?</w:t>
      </w:r>
    </w:p>
    <w:p w:rsidR="00B10590" w:rsidRPr="00906D50" w:rsidRDefault="00B10590" w:rsidP="00906D50">
      <w:pPr>
        <w:pStyle w:val="ListParagraph"/>
        <w:numPr>
          <w:ilvl w:val="0"/>
          <w:numId w:val="12"/>
        </w:numPr>
      </w:pPr>
      <w:r w:rsidRPr="00906D50">
        <w:rPr>
          <w:rFonts w:eastAsia="MS PGothic"/>
        </w:rPr>
        <w:t xml:space="preserve">Per protocol analyses may yield more </w:t>
      </w:r>
      <w:r w:rsidR="00030220" w:rsidRPr="00906D50">
        <w:rPr>
          <w:rFonts w:eastAsia="MS PGothic"/>
        </w:rPr>
        <w:t>favourable</w:t>
      </w:r>
      <w:r w:rsidRPr="00906D50">
        <w:rPr>
          <w:rFonts w:eastAsia="MS PGothic"/>
        </w:rPr>
        <w:t xml:space="preserve"> estimates compared to intention-to-treat</w:t>
      </w:r>
      <w:r w:rsidR="00DF0DEE">
        <w:rPr>
          <w:rFonts w:eastAsia="MS PGothic"/>
        </w:rPr>
        <w:t xml:space="preserve"> (ITT)</w:t>
      </w:r>
      <w:r w:rsidRPr="00906D50">
        <w:rPr>
          <w:rFonts w:eastAsia="MS PGothic"/>
        </w:rPr>
        <w:t xml:space="preserve"> analyses.</w:t>
      </w:r>
    </w:p>
    <w:p w:rsidR="00B10590" w:rsidRPr="00906D50" w:rsidRDefault="00B10590" w:rsidP="00906D50">
      <w:pPr>
        <w:pStyle w:val="ListParagraph"/>
        <w:numPr>
          <w:ilvl w:val="0"/>
          <w:numId w:val="12"/>
        </w:numPr>
      </w:pPr>
      <w:r w:rsidRPr="00906D50">
        <w:rPr>
          <w:rFonts w:eastAsia="MS PGothic"/>
        </w:rPr>
        <w:t xml:space="preserve">“Modified” </w:t>
      </w:r>
      <w:r w:rsidR="00DF0DEE">
        <w:rPr>
          <w:rFonts w:eastAsia="MS PGothic"/>
        </w:rPr>
        <w:t>ITT</w:t>
      </w:r>
      <w:r w:rsidR="00AA1630">
        <w:rPr>
          <w:rFonts w:eastAsia="MS PGothic"/>
        </w:rPr>
        <w:t>*</w:t>
      </w:r>
      <w:r w:rsidRPr="00906D50">
        <w:rPr>
          <w:rFonts w:eastAsia="MS PGothic"/>
        </w:rPr>
        <w:t xml:space="preserve"> may overestimate treatment effects by 1</w:t>
      </w:r>
      <w:r w:rsidR="00906D50">
        <w:rPr>
          <w:rFonts w:eastAsia="MS PGothic"/>
        </w:rPr>
        <w:t>5% (ROR 0.85, 95% CI 0.81</w:t>
      </w:r>
      <w:r w:rsidR="00030220">
        <w:rPr>
          <w:rFonts w:eastAsia="MS PGothic"/>
        </w:rPr>
        <w:t>, 0.88</w:t>
      </w:r>
      <w:r w:rsidR="00906D50">
        <w:rPr>
          <w:rFonts w:eastAsia="MS PGothic"/>
        </w:rPr>
        <w:t>)</w:t>
      </w:r>
      <w:r w:rsidR="00030220">
        <w:rPr>
          <w:rFonts w:eastAsia="MS PGothic"/>
        </w:rPr>
        <w:t>.</w:t>
      </w:r>
      <w:r w:rsidR="00906D50">
        <w:rPr>
          <w:rStyle w:val="EndnoteReference"/>
          <w:rFonts w:eastAsia="MS PGothic"/>
        </w:rPr>
        <w:endnoteReference w:id="4"/>
      </w:r>
    </w:p>
    <w:p w:rsidR="00B10590" w:rsidRPr="00906D50" w:rsidRDefault="00B10590" w:rsidP="00906D50">
      <w:pPr>
        <w:pStyle w:val="ListParagraph"/>
        <w:numPr>
          <w:ilvl w:val="0"/>
          <w:numId w:val="12"/>
        </w:numPr>
      </w:pPr>
      <w:r w:rsidRPr="00906D50">
        <w:rPr>
          <w:rFonts w:eastAsia="MS PGothic"/>
        </w:rPr>
        <w:t>Results not consistent across studies</w:t>
      </w:r>
      <w:r w:rsidR="00DF0DEE">
        <w:rPr>
          <w:rFonts w:eastAsia="MS PGothic"/>
        </w:rPr>
        <w:t>.</w:t>
      </w:r>
    </w:p>
    <w:p w:rsidR="00906D50" w:rsidRDefault="00906D50" w:rsidP="00906D50">
      <w:pPr>
        <w:ind w:left="720" w:hanging="720"/>
        <w:rPr>
          <w:rFonts w:cs="Times New Roman"/>
          <w:lang w:val="en-US"/>
        </w:rPr>
      </w:pPr>
    </w:p>
    <w:tbl>
      <w:tblPr>
        <w:tblStyle w:val="MediumShading1-Accent11"/>
        <w:tblW w:w="0" w:type="auto"/>
        <w:tblLook w:val="04A0" w:firstRow="1" w:lastRow="0" w:firstColumn="1" w:lastColumn="0" w:noHBand="0" w:noVBand="1"/>
      </w:tblPr>
      <w:tblGrid>
        <w:gridCol w:w="1928"/>
        <w:gridCol w:w="7597"/>
      </w:tblGrid>
      <w:tr w:rsidR="00B10590" w:rsidRPr="006F0EDB" w:rsidTr="00DF0D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B10590" w:rsidRPr="00B10590" w:rsidRDefault="00B10590" w:rsidP="00B10590">
            <w:pPr>
              <w:rPr>
                <w:rFonts w:cs="Times New Roman"/>
              </w:rPr>
            </w:pPr>
            <w:r w:rsidRPr="00B10590">
              <w:rPr>
                <w:rFonts w:cs="Times New Roman"/>
              </w:rPr>
              <w:t>ROB Decision</w:t>
            </w:r>
          </w:p>
        </w:tc>
        <w:tc>
          <w:tcPr>
            <w:tcW w:w="7597" w:type="dxa"/>
            <w:hideMark/>
          </w:tcPr>
          <w:p w:rsidR="00B10590" w:rsidRPr="00B10590" w:rsidRDefault="00B10590" w:rsidP="00B105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B10590">
              <w:rPr>
                <w:rFonts w:cs="Times New Roman"/>
              </w:rPr>
              <w:t>Criteria</w:t>
            </w:r>
          </w:p>
        </w:tc>
      </w:tr>
      <w:tr w:rsidR="00906D50" w:rsidRPr="006F0EDB" w:rsidTr="00DF0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906D50" w:rsidRPr="006F0EDB" w:rsidRDefault="00906D50" w:rsidP="00B10590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Low ROB</w:t>
            </w:r>
          </w:p>
        </w:tc>
        <w:tc>
          <w:tcPr>
            <w:tcW w:w="7597" w:type="dxa"/>
            <w:hideMark/>
          </w:tcPr>
          <w:p w:rsidR="00906D50" w:rsidRPr="006F0EDB" w:rsidRDefault="00906D50" w:rsidP="00B10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 w:rsidRPr="006F0EDB">
              <w:rPr>
                <w:rFonts w:cs="Times New Roman"/>
              </w:rPr>
              <w:t>ITT and dropout rate &lt;10%</w:t>
            </w:r>
            <w:r w:rsidR="00030220">
              <w:rPr>
                <w:rFonts w:cs="Times New Roman"/>
              </w:rPr>
              <w:t>.</w:t>
            </w:r>
          </w:p>
          <w:p w:rsidR="00906D50" w:rsidRPr="006F0EDB" w:rsidRDefault="00906D50" w:rsidP="00B10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 w:rsidRPr="006F0EDB">
              <w:rPr>
                <w:rFonts w:cs="Times New Roman"/>
              </w:rPr>
              <w:t>No ITT, dropout rate &lt;10%, and number and reasons for withdrawal balanced between groups</w:t>
            </w:r>
            <w:r w:rsidR="00DF0DEE">
              <w:rPr>
                <w:rFonts w:cs="Times New Roman"/>
              </w:rPr>
              <w:t>.</w:t>
            </w:r>
          </w:p>
        </w:tc>
      </w:tr>
      <w:tr w:rsidR="00906D50" w:rsidRPr="006F0EDB" w:rsidTr="00DF0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906D50" w:rsidRPr="006F0EDB" w:rsidRDefault="00906D50" w:rsidP="00B10590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Unclear ROB</w:t>
            </w:r>
          </w:p>
        </w:tc>
        <w:tc>
          <w:tcPr>
            <w:tcW w:w="7597" w:type="dxa"/>
            <w:hideMark/>
          </w:tcPr>
          <w:p w:rsidR="00906D50" w:rsidRPr="006F0EDB" w:rsidRDefault="00906D50" w:rsidP="00B1059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  <w:r w:rsidRPr="006F0EDB">
              <w:rPr>
                <w:rFonts w:cs="Times New Roman"/>
              </w:rPr>
              <w:t>ITT and</w:t>
            </w:r>
            <w:r w:rsidR="004E0B06">
              <w:rPr>
                <w:rFonts w:cs="Times New Roman"/>
              </w:rPr>
              <w:t>/or</w:t>
            </w:r>
            <w:r w:rsidRPr="006F0EDB">
              <w:rPr>
                <w:rFonts w:cs="Times New Roman"/>
              </w:rPr>
              <w:t xml:space="preserve"> dropout rate between 10 and 30%</w:t>
            </w:r>
            <w:r w:rsidR="00030220">
              <w:rPr>
                <w:rFonts w:cs="Times New Roman"/>
              </w:rPr>
              <w:t>.</w:t>
            </w:r>
          </w:p>
        </w:tc>
      </w:tr>
      <w:tr w:rsidR="00906D50" w:rsidRPr="006F0EDB" w:rsidTr="00DF0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906D50" w:rsidRPr="006F0EDB" w:rsidRDefault="00906D50" w:rsidP="00B10590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High ROB</w:t>
            </w:r>
          </w:p>
        </w:tc>
        <w:tc>
          <w:tcPr>
            <w:tcW w:w="7597" w:type="dxa"/>
            <w:hideMark/>
          </w:tcPr>
          <w:p w:rsidR="00906D50" w:rsidRPr="006F0EDB" w:rsidRDefault="00030220" w:rsidP="00B10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Dropout rate ≥30%.</w:t>
            </w:r>
          </w:p>
          <w:p w:rsidR="00906D50" w:rsidRPr="006F0EDB" w:rsidRDefault="00906D50" w:rsidP="00B10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 w:rsidRPr="006F0EDB">
              <w:rPr>
                <w:rFonts w:cs="Times New Roman"/>
              </w:rPr>
              <w:t>Dropout rate &lt;30%, but number and reason for dropouts very imbalanced between groups</w:t>
            </w:r>
            <w:r w:rsidR="00DF0DEE">
              <w:rPr>
                <w:rFonts w:cs="Times New Roman"/>
              </w:rPr>
              <w:t>.</w:t>
            </w:r>
          </w:p>
          <w:p w:rsidR="00906D50" w:rsidRPr="006F0EDB" w:rsidRDefault="00906D50" w:rsidP="00B10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 w:rsidRPr="006F0EDB">
              <w:rPr>
                <w:rFonts w:cs="Times New Roman"/>
              </w:rPr>
              <w:t xml:space="preserve">Per protocol analysis only (unless under of patients switching groups is too </w:t>
            </w:r>
            <w:r w:rsidRPr="006F0EDB">
              <w:rPr>
                <w:rFonts w:cs="Times New Roman"/>
              </w:rPr>
              <w:lastRenderedPageBreak/>
              <w:t>small to make any important difference to the estimated intervention effect)</w:t>
            </w:r>
            <w:r w:rsidR="00DF0DEE">
              <w:rPr>
                <w:rFonts w:cs="Times New Roman"/>
              </w:rPr>
              <w:t>.</w:t>
            </w:r>
          </w:p>
        </w:tc>
      </w:tr>
    </w:tbl>
    <w:p w:rsidR="00906D50" w:rsidRPr="006F0EDB" w:rsidRDefault="00AA1630" w:rsidP="00906D50">
      <w:pPr>
        <w:ind w:left="720" w:hanging="720"/>
        <w:rPr>
          <w:rFonts w:cs="Times New Roman"/>
          <w:lang w:val="en-US"/>
        </w:rPr>
      </w:pPr>
      <w:r>
        <w:rPr>
          <w:rFonts w:cs="Times New Roman"/>
          <w:lang w:val="en-US"/>
        </w:rPr>
        <w:lastRenderedPageBreak/>
        <w:t>*Modified ITT is not consistently defined, but may refer to how participants contribute outcome data</w:t>
      </w:r>
      <w:r w:rsidR="005351D7">
        <w:rPr>
          <w:rFonts w:cs="Times New Roman"/>
          <w:lang w:val="en-US"/>
        </w:rPr>
        <w:t xml:space="preserve"> (e.g., all participants available for follow-up at </w:t>
      </w:r>
      <w:proofErr w:type="spellStart"/>
      <w:r w:rsidR="005351D7">
        <w:rPr>
          <w:rFonts w:cs="Times New Roman"/>
          <w:lang w:val="en-US"/>
        </w:rPr>
        <w:t>timepoint</w:t>
      </w:r>
      <w:proofErr w:type="spellEnd"/>
      <w:r w:rsidR="005351D7">
        <w:rPr>
          <w:rFonts w:cs="Times New Roman"/>
          <w:lang w:val="en-US"/>
        </w:rPr>
        <w:t xml:space="preserve"> X),</w:t>
      </w:r>
      <w:r>
        <w:rPr>
          <w:rFonts w:cs="Times New Roman"/>
          <w:lang w:val="en-US"/>
        </w:rPr>
        <w:t xml:space="preserve"> and whether all or a subset of randomized participants are included in the analysis</w:t>
      </w:r>
      <w:r w:rsidR="005351D7">
        <w:rPr>
          <w:rFonts w:cs="Times New Roman"/>
          <w:lang w:val="en-US"/>
        </w:rPr>
        <w:t xml:space="preserve"> (e.g., excluding participants that did not receive a specified minimum amount of the intended intervention)</w:t>
      </w:r>
      <w:r>
        <w:rPr>
          <w:rFonts w:cs="Times New Roman"/>
          <w:lang w:val="en-US"/>
        </w:rPr>
        <w:t>. In assessing this domain, closely consider the description of what was done, the dropout rate, and the likelihood for bias.</w:t>
      </w:r>
    </w:p>
    <w:p w:rsidR="00906D50" w:rsidRPr="006F0EDB" w:rsidRDefault="00906D50" w:rsidP="00906D50">
      <w:pPr>
        <w:ind w:left="720" w:hanging="720"/>
        <w:rPr>
          <w:rFonts w:cs="Times New Roman"/>
          <w:lang w:val="en-US"/>
        </w:rPr>
      </w:pPr>
    </w:p>
    <w:p w:rsidR="006F0EDB" w:rsidRDefault="006F0EDB" w:rsidP="00DF0DEE">
      <w:pPr>
        <w:spacing w:line="276" w:lineRule="auto"/>
        <w:rPr>
          <w:b/>
        </w:rPr>
      </w:pPr>
      <w:r w:rsidRPr="00DF0DEE">
        <w:rPr>
          <w:b/>
        </w:rPr>
        <w:t>Selective outcome reporting</w:t>
      </w:r>
    </w:p>
    <w:p w:rsidR="00DF0DEE" w:rsidRDefault="00DF0DEE" w:rsidP="00DF0DEE">
      <w:pPr>
        <w:spacing w:line="276" w:lineRule="auto"/>
        <w:rPr>
          <w:b/>
        </w:rPr>
      </w:pPr>
    </w:p>
    <w:p w:rsidR="00DF0DEE" w:rsidRPr="00DF0DEE" w:rsidRDefault="00DF0DEE" w:rsidP="00DF0DEE">
      <w:pPr>
        <w:pStyle w:val="ListParagraph"/>
        <w:numPr>
          <w:ilvl w:val="0"/>
          <w:numId w:val="14"/>
        </w:numPr>
        <w:spacing w:line="276" w:lineRule="auto"/>
      </w:pPr>
      <w:r>
        <w:rPr>
          <w:rFonts w:eastAsia="MS PGothic"/>
        </w:rPr>
        <w:t>Is there an indication that the reports</w:t>
      </w:r>
      <w:r w:rsidRPr="00DF0DEE">
        <w:rPr>
          <w:rFonts w:eastAsia="MS PGothic"/>
        </w:rPr>
        <w:t xml:space="preserve"> </w:t>
      </w:r>
      <w:r>
        <w:rPr>
          <w:rFonts w:eastAsia="MS PGothic"/>
        </w:rPr>
        <w:t xml:space="preserve">are free </w:t>
      </w:r>
      <w:r w:rsidRPr="00DF0DEE">
        <w:rPr>
          <w:rFonts w:eastAsia="MS PGothic"/>
        </w:rPr>
        <w:t>of selective outcome reporting (SOR)?</w:t>
      </w:r>
    </w:p>
    <w:p w:rsidR="00DF0DEE" w:rsidRPr="005E3001" w:rsidRDefault="005E3001" w:rsidP="00DF0DEE">
      <w:pPr>
        <w:pStyle w:val="ListParagraph"/>
        <w:numPr>
          <w:ilvl w:val="0"/>
          <w:numId w:val="14"/>
        </w:numPr>
        <w:spacing w:line="276" w:lineRule="auto"/>
      </w:pPr>
      <w:r>
        <w:rPr>
          <w:rFonts w:eastAsia="MS PGothic"/>
        </w:rPr>
        <w:t>SOR occurs when a</w:t>
      </w:r>
      <w:r w:rsidR="00DF0DEE" w:rsidRPr="00DF0DEE">
        <w:rPr>
          <w:rFonts w:eastAsia="MS PGothic"/>
        </w:rPr>
        <w:t xml:space="preserve"> subset of</w:t>
      </w:r>
      <w:r>
        <w:rPr>
          <w:rFonts w:eastAsia="MS PGothic"/>
        </w:rPr>
        <w:t xml:space="preserve"> the</w:t>
      </w:r>
      <w:r w:rsidR="00DF0DEE" w:rsidRPr="00DF0DEE">
        <w:rPr>
          <w:rFonts w:eastAsia="MS PGothic"/>
        </w:rPr>
        <w:t xml:space="preserve"> original </w:t>
      </w:r>
      <w:r>
        <w:rPr>
          <w:rFonts w:eastAsia="MS PGothic"/>
        </w:rPr>
        <w:t>variables recorded for investigation in the protocol is presented</w:t>
      </w:r>
      <w:r w:rsidR="00DF0DEE" w:rsidRPr="00DF0DEE">
        <w:rPr>
          <w:rFonts w:eastAsia="MS PGothic"/>
        </w:rPr>
        <w:t xml:space="preserve"> in </w:t>
      </w:r>
      <w:r>
        <w:rPr>
          <w:rFonts w:eastAsia="MS PGothic"/>
        </w:rPr>
        <w:t xml:space="preserve">the </w:t>
      </w:r>
      <w:r w:rsidR="00DF0DEE" w:rsidRPr="00DF0DEE">
        <w:rPr>
          <w:rFonts w:eastAsia="MS PGothic"/>
        </w:rPr>
        <w:t>publication.</w:t>
      </w:r>
    </w:p>
    <w:p w:rsidR="005E3001" w:rsidRPr="00DF0DEE" w:rsidRDefault="005E3001" w:rsidP="005E3001">
      <w:pPr>
        <w:pStyle w:val="ListParagraph"/>
        <w:numPr>
          <w:ilvl w:val="0"/>
          <w:numId w:val="14"/>
        </w:numPr>
        <w:spacing w:line="276" w:lineRule="auto"/>
      </w:pPr>
      <w:r>
        <w:rPr>
          <w:rFonts w:eastAsia="MS PGothic"/>
        </w:rPr>
        <w:t>It may also be indicated by</w:t>
      </w:r>
      <w:r w:rsidRPr="00DF0DEE">
        <w:rPr>
          <w:rFonts w:eastAsia="MS PGothic"/>
        </w:rPr>
        <w:t xml:space="preserve"> discrepancies in the primary outcomes propose</w:t>
      </w:r>
      <w:r>
        <w:rPr>
          <w:rFonts w:eastAsia="MS PGothic"/>
        </w:rPr>
        <w:t>d and those reported.</w:t>
      </w:r>
    </w:p>
    <w:p w:rsidR="00DF0DEE" w:rsidRPr="005E3001" w:rsidRDefault="00DF0DEE" w:rsidP="00DF0DEE">
      <w:pPr>
        <w:pStyle w:val="ListParagraph"/>
        <w:numPr>
          <w:ilvl w:val="0"/>
          <w:numId w:val="14"/>
        </w:numPr>
        <w:spacing w:line="276" w:lineRule="auto"/>
      </w:pPr>
      <w:r w:rsidRPr="00DF0DEE">
        <w:rPr>
          <w:rFonts w:eastAsia="MS PGothic"/>
        </w:rPr>
        <w:t>Statistically significant outcomes are more likely to be completely reported than non-significant outcomes (range of odds ratios 2.2 to 4.7)</w:t>
      </w:r>
      <w:r w:rsidR="00030220">
        <w:rPr>
          <w:rFonts w:eastAsia="MS PGothic"/>
        </w:rPr>
        <w:t>.</w:t>
      </w:r>
      <w:r w:rsidR="005E3001">
        <w:rPr>
          <w:rStyle w:val="EndnoteReference"/>
          <w:rFonts w:eastAsia="MS PGothic"/>
        </w:rPr>
        <w:endnoteReference w:id="5"/>
      </w:r>
    </w:p>
    <w:p w:rsidR="005E3001" w:rsidRPr="00DF0DEE" w:rsidRDefault="005E3001" w:rsidP="005E3001">
      <w:pPr>
        <w:spacing w:line="276" w:lineRule="auto"/>
      </w:pPr>
    </w:p>
    <w:tbl>
      <w:tblPr>
        <w:tblStyle w:val="MediumShading1-Accent11"/>
        <w:tblW w:w="0" w:type="auto"/>
        <w:tblLook w:val="04A0" w:firstRow="1" w:lastRow="0" w:firstColumn="1" w:lastColumn="0" w:noHBand="0" w:noVBand="1"/>
      </w:tblPr>
      <w:tblGrid>
        <w:gridCol w:w="1928"/>
        <w:gridCol w:w="7597"/>
      </w:tblGrid>
      <w:tr w:rsidR="005E3001" w:rsidRPr="006F0EDB" w:rsidTr="005E30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5E3001" w:rsidRPr="00B10590" w:rsidRDefault="005E3001" w:rsidP="005E3001">
            <w:pPr>
              <w:rPr>
                <w:rFonts w:cs="Times New Roman"/>
              </w:rPr>
            </w:pPr>
            <w:r w:rsidRPr="00B10590">
              <w:rPr>
                <w:rFonts w:cs="Times New Roman"/>
              </w:rPr>
              <w:t>ROB Decision</w:t>
            </w:r>
          </w:p>
        </w:tc>
        <w:tc>
          <w:tcPr>
            <w:tcW w:w="7597" w:type="dxa"/>
            <w:hideMark/>
          </w:tcPr>
          <w:p w:rsidR="005E3001" w:rsidRPr="00B10590" w:rsidRDefault="005E3001" w:rsidP="005E30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B10590">
              <w:rPr>
                <w:rFonts w:cs="Times New Roman"/>
              </w:rPr>
              <w:t>Criteria</w:t>
            </w:r>
          </w:p>
        </w:tc>
      </w:tr>
      <w:tr w:rsidR="005E3001" w:rsidRPr="006F0EDB" w:rsidTr="005E3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5E3001" w:rsidRPr="006F0EDB" w:rsidRDefault="005E3001" w:rsidP="005E3001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Low ROB</w:t>
            </w:r>
          </w:p>
        </w:tc>
        <w:tc>
          <w:tcPr>
            <w:tcW w:w="7597" w:type="dxa"/>
            <w:hideMark/>
          </w:tcPr>
          <w:p w:rsidR="005E3001" w:rsidRDefault="005E3001" w:rsidP="005E3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No discrepancies between outcomes listed in the protocol and those described in the results.</w:t>
            </w:r>
          </w:p>
          <w:p w:rsidR="005E3001" w:rsidRPr="006F0EDB" w:rsidRDefault="005E3001" w:rsidP="005E3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No discrepancies between methods section and results section in the study report(s).</w:t>
            </w:r>
          </w:p>
        </w:tc>
      </w:tr>
      <w:tr w:rsidR="005E3001" w:rsidRPr="006F0EDB" w:rsidTr="005E3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5E3001" w:rsidRPr="006F0EDB" w:rsidRDefault="005E3001" w:rsidP="005E3001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Unclear ROB</w:t>
            </w:r>
          </w:p>
        </w:tc>
        <w:tc>
          <w:tcPr>
            <w:tcW w:w="7597" w:type="dxa"/>
            <w:hideMark/>
          </w:tcPr>
          <w:p w:rsidR="005E3001" w:rsidRPr="006F0EDB" w:rsidRDefault="005E3001" w:rsidP="005E30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N/A</w:t>
            </w:r>
          </w:p>
        </w:tc>
      </w:tr>
      <w:tr w:rsidR="005E3001" w:rsidRPr="006F0EDB" w:rsidTr="005E3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5E3001" w:rsidRPr="006F0EDB" w:rsidRDefault="005E3001" w:rsidP="005E3001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High ROB</w:t>
            </w:r>
          </w:p>
        </w:tc>
        <w:tc>
          <w:tcPr>
            <w:tcW w:w="7597" w:type="dxa"/>
            <w:hideMark/>
          </w:tcPr>
          <w:p w:rsidR="005E3001" w:rsidRPr="006F0EDB" w:rsidRDefault="0019040F" w:rsidP="005E3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Outcomes are</w:t>
            </w:r>
            <w:bookmarkStart w:id="0" w:name="_GoBack"/>
            <w:bookmarkEnd w:id="0"/>
            <w:r w:rsidR="005E3001">
              <w:rPr>
                <w:rFonts w:cs="Times New Roman"/>
              </w:rPr>
              <w:t xml:space="preserve"> identified in the protocol or methods section that are not described in the results section of the report.</w:t>
            </w:r>
          </w:p>
        </w:tc>
      </w:tr>
    </w:tbl>
    <w:p w:rsidR="00DF0DEE" w:rsidRDefault="00DF0DEE" w:rsidP="00DF0DEE">
      <w:pPr>
        <w:spacing w:line="276" w:lineRule="auto"/>
        <w:rPr>
          <w:b/>
          <w:lang w:val="en-US"/>
        </w:rPr>
      </w:pPr>
    </w:p>
    <w:p w:rsidR="005E3001" w:rsidRDefault="005E3001" w:rsidP="00DF0DEE">
      <w:pPr>
        <w:spacing w:line="276" w:lineRule="auto"/>
        <w:rPr>
          <w:i/>
          <w:lang w:val="en-US"/>
        </w:rPr>
      </w:pPr>
      <w:r w:rsidRPr="005E3001">
        <w:rPr>
          <w:i/>
          <w:lang w:val="en-US"/>
        </w:rPr>
        <w:t>When to search for protocols</w:t>
      </w:r>
      <w:r w:rsidR="000E0377">
        <w:rPr>
          <w:i/>
          <w:lang w:val="en-US"/>
        </w:rPr>
        <w:t>:</w:t>
      </w:r>
    </w:p>
    <w:tbl>
      <w:tblPr>
        <w:tblStyle w:val="LightList-Accent11"/>
        <w:tblW w:w="0" w:type="auto"/>
        <w:tblLook w:val="04A0" w:firstRow="1" w:lastRow="0" w:firstColumn="1" w:lastColumn="0" w:noHBand="0" w:noVBand="1"/>
      </w:tblPr>
      <w:tblGrid>
        <w:gridCol w:w="1928"/>
        <w:gridCol w:w="7597"/>
      </w:tblGrid>
      <w:tr w:rsidR="005E3001" w:rsidRPr="006F0EDB" w:rsidTr="00073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5E3001" w:rsidRPr="00B10590" w:rsidRDefault="005E3001" w:rsidP="005E3001">
            <w:pPr>
              <w:rPr>
                <w:rFonts w:cs="Times New Roman"/>
              </w:rPr>
            </w:pPr>
          </w:p>
        </w:tc>
        <w:tc>
          <w:tcPr>
            <w:tcW w:w="7597" w:type="dxa"/>
            <w:hideMark/>
          </w:tcPr>
          <w:p w:rsidR="005E3001" w:rsidRPr="00B10590" w:rsidRDefault="005E3001" w:rsidP="005E30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5E3001" w:rsidRPr="006F0EDB" w:rsidTr="00073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5E3001" w:rsidRPr="00073489" w:rsidRDefault="00073489" w:rsidP="00073489">
            <w:pPr>
              <w:rPr>
                <w:rFonts w:cs="Times New Roman"/>
                <w:b w:val="0"/>
              </w:rPr>
            </w:pPr>
            <w:r w:rsidRPr="00073489">
              <w:rPr>
                <w:rFonts w:cs="Times New Roman"/>
                <w:b w:val="0"/>
              </w:rPr>
              <w:t xml:space="preserve">Cochrane </w:t>
            </w:r>
            <w:r>
              <w:rPr>
                <w:rFonts w:cs="Times New Roman"/>
                <w:b w:val="0"/>
              </w:rPr>
              <w:t>r</w:t>
            </w:r>
            <w:r w:rsidRPr="00073489">
              <w:rPr>
                <w:rFonts w:cs="Times New Roman"/>
                <w:b w:val="0"/>
              </w:rPr>
              <w:t>ecommendations</w:t>
            </w:r>
          </w:p>
        </w:tc>
        <w:tc>
          <w:tcPr>
            <w:tcW w:w="7597" w:type="dxa"/>
            <w:hideMark/>
          </w:tcPr>
          <w:p w:rsidR="000E0377" w:rsidRPr="00073489" w:rsidRDefault="00073489" w:rsidP="000734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P</w:t>
            </w:r>
            <w:r w:rsidR="000E0377" w:rsidRPr="00073489">
              <w:rPr>
                <w:rFonts w:cs="Times New Roman"/>
                <w:lang w:val="en-US"/>
              </w:rPr>
              <w:t>rotocol should be compared with results</w:t>
            </w:r>
            <w:r>
              <w:rPr>
                <w:rFonts w:cs="Times New Roman"/>
                <w:lang w:val="en-US"/>
              </w:rPr>
              <w:t>.</w:t>
            </w:r>
          </w:p>
          <w:p w:rsidR="00073489" w:rsidRDefault="00073489" w:rsidP="000734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</w:p>
          <w:p w:rsidR="005E3001" w:rsidRPr="006F0EDB" w:rsidRDefault="00073489" w:rsidP="000734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I</w:t>
            </w:r>
            <w:r w:rsidR="000E0377" w:rsidRPr="00073489">
              <w:rPr>
                <w:rFonts w:cs="Times New Roman"/>
                <w:lang w:val="en-US"/>
              </w:rPr>
              <w:t xml:space="preserve">n </w:t>
            </w:r>
            <w:r w:rsidR="00030220">
              <w:rPr>
                <w:rFonts w:cs="Times New Roman"/>
                <w:lang w:val="en-US"/>
              </w:rPr>
              <w:t xml:space="preserve">a </w:t>
            </w:r>
            <w:r w:rsidR="000E0377" w:rsidRPr="00073489">
              <w:rPr>
                <w:rFonts w:cs="Times New Roman"/>
                <w:lang w:val="en-US"/>
              </w:rPr>
              <w:t>previous study, we found that searching for protocols had little yield, but often changed assessment when found</w:t>
            </w:r>
            <w:r>
              <w:rPr>
                <w:rFonts w:cs="Times New Roman"/>
                <w:lang w:val="en-US"/>
              </w:rPr>
              <w:t>.</w:t>
            </w:r>
          </w:p>
        </w:tc>
      </w:tr>
      <w:tr w:rsidR="005E3001" w:rsidRPr="006F0EDB" w:rsidTr="000734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5E3001" w:rsidRPr="00073489" w:rsidRDefault="00073489" w:rsidP="00073489">
            <w:pPr>
              <w:rPr>
                <w:rFonts w:cs="Times New Roman"/>
                <w:b w:val="0"/>
              </w:rPr>
            </w:pPr>
            <w:r>
              <w:rPr>
                <w:rFonts w:cs="Times New Roman"/>
                <w:b w:val="0"/>
                <w:iCs/>
                <w:lang w:val="en-US"/>
              </w:rPr>
              <w:t>P</w:t>
            </w:r>
            <w:r w:rsidRPr="00073489">
              <w:rPr>
                <w:rFonts w:cs="Times New Roman"/>
                <w:b w:val="0"/>
                <w:iCs/>
                <w:lang w:val="en-US"/>
              </w:rPr>
              <w:t xml:space="preserve">rotocol </w:t>
            </w:r>
            <w:r>
              <w:rPr>
                <w:rFonts w:cs="Times New Roman"/>
                <w:b w:val="0"/>
                <w:iCs/>
                <w:lang w:val="en-US"/>
              </w:rPr>
              <w:t>or</w:t>
            </w:r>
            <w:r w:rsidRPr="00073489">
              <w:rPr>
                <w:rFonts w:cs="Times New Roman"/>
                <w:b w:val="0"/>
                <w:iCs/>
                <w:lang w:val="en-US"/>
              </w:rPr>
              <w:t xml:space="preserve"> registry </w:t>
            </w:r>
            <w:r>
              <w:rPr>
                <w:rFonts w:cs="Times New Roman"/>
                <w:b w:val="0"/>
                <w:iCs/>
                <w:lang w:val="en-US"/>
              </w:rPr>
              <w:t>number</w:t>
            </w:r>
            <w:r w:rsidRPr="00073489">
              <w:rPr>
                <w:rFonts w:cs="Times New Roman"/>
                <w:b w:val="0"/>
                <w:iCs/>
                <w:lang w:val="en-US"/>
              </w:rPr>
              <w:t xml:space="preserve"> is </w:t>
            </w:r>
            <w:r>
              <w:rPr>
                <w:rFonts w:cs="Times New Roman"/>
                <w:b w:val="0"/>
                <w:iCs/>
                <w:lang w:val="en-US"/>
              </w:rPr>
              <w:t>reported</w:t>
            </w:r>
          </w:p>
        </w:tc>
        <w:tc>
          <w:tcPr>
            <w:tcW w:w="7597" w:type="dxa"/>
            <w:hideMark/>
          </w:tcPr>
          <w:p w:rsidR="005E3001" w:rsidRDefault="00073489" w:rsidP="005E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  <w:r w:rsidRPr="00073489">
              <w:rPr>
                <w:rFonts w:cs="Times New Roman"/>
                <w:lang w:val="en-US"/>
              </w:rPr>
              <w:t>Look for the protocol and compare outcomes in protocol with the results.</w:t>
            </w:r>
          </w:p>
          <w:p w:rsidR="00073489" w:rsidRDefault="00073489" w:rsidP="005E30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</w:rPr>
            </w:pPr>
          </w:p>
          <w:p w:rsidR="00073489" w:rsidRPr="006F0EDB" w:rsidRDefault="00073489" w:rsidP="00073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 xml:space="preserve">Protocol registries: clinicaltrials.gov, </w:t>
            </w:r>
            <w:r w:rsidRPr="006F0EDB">
              <w:rPr>
                <w:lang w:val="en-US"/>
              </w:rPr>
              <w:t>ISRCTN, WHO, Australia/New Zealand registry</w:t>
            </w:r>
          </w:p>
        </w:tc>
      </w:tr>
      <w:tr w:rsidR="005E3001" w:rsidRPr="006F0EDB" w:rsidTr="00073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5E3001" w:rsidRPr="00073489" w:rsidRDefault="00073489" w:rsidP="00073489">
            <w:pPr>
              <w:rPr>
                <w:rFonts w:cs="Times New Roman"/>
                <w:b w:val="0"/>
              </w:rPr>
            </w:pPr>
            <w:r>
              <w:rPr>
                <w:rFonts w:cs="Times New Roman"/>
                <w:b w:val="0"/>
                <w:iCs/>
                <w:lang w:val="en-US"/>
              </w:rPr>
              <w:t>N</w:t>
            </w:r>
            <w:r w:rsidRPr="00073489">
              <w:rPr>
                <w:rFonts w:cs="Times New Roman"/>
                <w:b w:val="0"/>
                <w:iCs/>
                <w:lang w:val="en-US"/>
              </w:rPr>
              <w:t xml:space="preserve">o protocol </w:t>
            </w:r>
            <w:r>
              <w:rPr>
                <w:rFonts w:cs="Times New Roman"/>
                <w:b w:val="0"/>
                <w:iCs/>
                <w:lang w:val="en-US"/>
              </w:rPr>
              <w:t>report</w:t>
            </w:r>
            <w:r w:rsidRPr="00073489">
              <w:rPr>
                <w:rFonts w:cs="Times New Roman"/>
                <w:b w:val="0"/>
                <w:iCs/>
                <w:lang w:val="en-US"/>
              </w:rPr>
              <w:t>ed</w:t>
            </w:r>
          </w:p>
        </w:tc>
        <w:tc>
          <w:tcPr>
            <w:tcW w:w="7597" w:type="dxa"/>
            <w:hideMark/>
          </w:tcPr>
          <w:p w:rsidR="00073489" w:rsidRDefault="00073489" w:rsidP="000734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Do</w:t>
            </w:r>
            <w:r w:rsidRPr="006F0EDB">
              <w:rPr>
                <w:lang w:val="en-US"/>
              </w:rPr>
              <w:t xml:space="preserve"> not look for protocols.</w:t>
            </w:r>
          </w:p>
          <w:p w:rsidR="00073489" w:rsidRPr="006F0EDB" w:rsidRDefault="00073489" w:rsidP="000E03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lang w:val="en-US"/>
              </w:rPr>
              <w:t>C</w:t>
            </w:r>
            <w:r w:rsidRPr="006F0EDB">
              <w:rPr>
                <w:lang w:val="en-US"/>
              </w:rPr>
              <w:t>ompare the methods section with the results for</w:t>
            </w:r>
            <w:r>
              <w:rPr>
                <w:lang w:val="en-US"/>
              </w:rPr>
              <w:t>:</w:t>
            </w:r>
            <w:r w:rsidRPr="006F0EDB">
              <w:rPr>
                <w:lang w:val="en-US"/>
              </w:rPr>
              <w:t xml:space="preserve"> primary vs. secondary outcomes; first outcome reported in methods vs. first outcome reported in results; time points of outcome assessment</w:t>
            </w:r>
          </w:p>
        </w:tc>
      </w:tr>
    </w:tbl>
    <w:p w:rsidR="000E0377" w:rsidRDefault="000E0377" w:rsidP="000E0377">
      <w:pPr>
        <w:spacing w:after="200"/>
        <w:rPr>
          <w:lang w:val="en-US"/>
        </w:rPr>
      </w:pPr>
      <w:proofErr w:type="gramStart"/>
      <w:r>
        <w:rPr>
          <w:lang w:val="en-US"/>
        </w:rPr>
        <w:t>Request guidance from clinical leads to determine if there are key outcomes that should be reported according to the report topic.</w:t>
      </w:r>
      <w:proofErr w:type="gramEnd"/>
      <w:r w:rsidR="001651C1">
        <w:rPr>
          <w:lang w:val="en-US"/>
        </w:rPr>
        <w:t xml:space="preserve"> Decisions on searching for protocols and how to use them should be made at the outset of each review, based on the specific context.</w:t>
      </w:r>
    </w:p>
    <w:p w:rsidR="000E0377" w:rsidRPr="000E0377" w:rsidRDefault="000E0377" w:rsidP="000E0377">
      <w:pPr>
        <w:spacing w:after="200"/>
        <w:rPr>
          <w:b/>
          <w:lang w:val="en-US"/>
        </w:rPr>
      </w:pPr>
      <w:r w:rsidRPr="000E0377">
        <w:rPr>
          <w:b/>
          <w:lang w:val="en-US"/>
        </w:rPr>
        <w:lastRenderedPageBreak/>
        <w:t>Other sources of bias</w:t>
      </w:r>
    </w:p>
    <w:p w:rsidR="000E0377" w:rsidRPr="000E0377" w:rsidRDefault="000E0377" w:rsidP="000E0377">
      <w:pPr>
        <w:pStyle w:val="ListParagraph"/>
        <w:numPr>
          <w:ilvl w:val="0"/>
          <w:numId w:val="4"/>
        </w:numPr>
        <w:spacing w:after="200"/>
      </w:pPr>
      <w:r w:rsidRPr="000E0377">
        <w:t>“Catch-all” domain</w:t>
      </w:r>
      <w:r w:rsidR="00030220">
        <w:t>.</w:t>
      </w:r>
    </w:p>
    <w:p w:rsidR="006F0EDB" w:rsidRPr="006F0EDB" w:rsidRDefault="000E0377" w:rsidP="006F0EDB">
      <w:pPr>
        <w:pStyle w:val="ListParagraph"/>
        <w:numPr>
          <w:ilvl w:val="0"/>
          <w:numId w:val="4"/>
        </w:numPr>
        <w:spacing w:after="200"/>
        <w:rPr>
          <w:lang w:val="en-US"/>
        </w:rPr>
      </w:pPr>
      <w:r>
        <w:rPr>
          <w:lang w:val="en-US"/>
        </w:rPr>
        <w:t>S</w:t>
      </w:r>
      <w:r w:rsidR="006F0EDB" w:rsidRPr="006F0EDB">
        <w:rPr>
          <w:lang w:val="en-US"/>
        </w:rPr>
        <w:t xml:space="preserve">ource of funding or early stopping </w:t>
      </w:r>
      <w:r>
        <w:rPr>
          <w:lang w:val="en-US"/>
        </w:rPr>
        <w:t>should not be assessed in</w:t>
      </w:r>
      <w:r w:rsidR="006F0EDB" w:rsidRPr="006F0EDB">
        <w:rPr>
          <w:lang w:val="en-US"/>
        </w:rPr>
        <w:t xml:space="preserve"> “other sources” of bias; however, continue to extract these items</w:t>
      </w:r>
      <w:r>
        <w:rPr>
          <w:lang w:val="en-US"/>
        </w:rPr>
        <w:t xml:space="preserve"> and</w:t>
      </w:r>
      <w:r w:rsidR="006F0EDB" w:rsidRPr="006F0EDB">
        <w:rPr>
          <w:lang w:val="en-US"/>
        </w:rPr>
        <w:t xml:space="preserve"> report them in the results</w:t>
      </w:r>
      <w:r>
        <w:rPr>
          <w:lang w:val="en-US"/>
        </w:rPr>
        <w:t>/</w:t>
      </w:r>
      <w:r w:rsidR="006F0EDB" w:rsidRPr="006F0EDB">
        <w:rPr>
          <w:lang w:val="en-US"/>
        </w:rPr>
        <w:t>discussion section</w:t>
      </w:r>
      <w:r>
        <w:rPr>
          <w:lang w:val="en-US"/>
        </w:rPr>
        <w:t>s</w:t>
      </w:r>
      <w:r w:rsidR="006F0EDB" w:rsidRPr="006F0EDB">
        <w:rPr>
          <w:lang w:val="en-US"/>
        </w:rPr>
        <w:t xml:space="preserve">. </w:t>
      </w:r>
    </w:p>
    <w:p w:rsidR="000E0377" w:rsidRDefault="000E0377" w:rsidP="000E0377">
      <w:pPr>
        <w:pStyle w:val="ListParagraph"/>
        <w:numPr>
          <w:ilvl w:val="1"/>
          <w:numId w:val="4"/>
        </w:numPr>
        <w:spacing w:after="200"/>
        <w:rPr>
          <w:lang w:val="en-US"/>
        </w:rPr>
      </w:pPr>
      <w:r w:rsidRPr="000E0377">
        <w:rPr>
          <w:lang w:val="en-US"/>
        </w:rPr>
        <w:t>C</w:t>
      </w:r>
      <w:r w:rsidR="006F0EDB" w:rsidRPr="000E0377">
        <w:rPr>
          <w:lang w:val="en-US"/>
        </w:rPr>
        <w:t>onduct a sensitivity analysis for studies that received industry funding versus no industry funding</w:t>
      </w:r>
      <w:r w:rsidRPr="000E0377">
        <w:rPr>
          <w:lang w:val="en-US"/>
        </w:rPr>
        <w:t>.</w:t>
      </w:r>
    </w:p>
    <w:p w:rsidR="006F0EDB" w:rsidRPr="000E0377" w:rsidRDefault="006F0EDB" w:rsidP="000E0377">
      <w:pPr>
        <w:pStyle w:val="ListParagraph"/>
        <w:numPr>
          <w:ilvl w:val="1"/>
          <w:numId w:val="4"/>
        </w:numPr>
        <w:spacing w:after="200"/>
        <w:rPr>
          <w:lang w:val="en-US"/>
        </w:rPr>
      </w:pPr>
      <w:r w:rsidRPr="000E0377">
        <w:rPr>
          <w:lang w:val="en-US"/>
        </w:rPr>
        <w:t>Conflict of interest can be assessed in the “publication bias” domain of GRADE</w:t>
      </w:r>
      <w:r w:rsidR="00030220">
        <w:rPr>
          <w:lang w:val="en-US"/>
        </w:rPr>
        <w:t>.</w:t>
      </w:r>
    </w:p>
    <w:p w:rsidR="006F0EDB" w:rsidRPr="006F0EDB" w:rsidRDefault="000E0377" w:rsidP="006F0EDB">
      <w:pPr>
        <w:pStyle w:val="ListParagraph"/>
        <w:numPr>
          <w:ilvl w:val="0"/>
          <w:numId w:val="4"/>
        </w:numPr>
        <w:spacing w:after="200"/>
        <w:rPr>
          <w:lang w:val="en-US"/>
        </w:rPr>
      </w:pPr>
      <w:r>
        <w:rPr>
          <w:lang w:val="en-US"/>
        </w:rPr>
        <w:t>Specific</w:t>
      </w:r>
      <w:r w:rsidR="006F0EDB" w:rsidRPr="006F0EDB">
        <w:rPr>
          <w:lang w:val="en-US"/>
        </w:rPr>
        <w:t xml:space="preserve"> “</w:t>
      </w:r>
      <w:r>
        <w:rPr>
          <w:lang w:val="en-US"/>
        </w:rPr>
        <w:t>o</w:t>
      </w:r>
      <w:r w:rsidR="006F0EDB" w:rsidRPr="006F0EDB">
        <w:rPr>
          <w:lang w:val="en-US"/>
        </w:rPr>
        <w:t>ther sources” of bias</w:t>
      </w:r>
      <w:r>
        <w:rPr>
          <w:lang w:val="en-US"/>
        </w:rPr>
        <w:t xml:space="preserve"> will not be identified</w:t>
      </w:r>
      <w:r w:rsidR="006F0EDB" w:rsidRPr="006F0EDB">
        <w:rPr>
          <w:lang w:val="en-US"/>
        </w:rPr>
        <w:t xml:space="preserve"> to assess for each project. </w:t>
      </w:r>
    </w:p>
    <w:tbl>
      <w:tblPr>
        <w:tblStyle w:val="MediumShading1-Accent11"/>
        <w:tblW w:w="0" w:type="auto"/>
        <w:tblLook w:val="04A0" w:firstRow="1" w:lastRow="0" w:firstColumn="1" w:lastColumn="0" w:noHBand="0" w:noVBand="1"/>
      </w:tblPr>
      <w:tblGrid>
        <w:gridCol w:w="1928"/>
        <w:gridCol w:w="7597"/>
      </w:tblGrid>
      <w:tr w:rsidR="000E0377" w:rsidRPr="006F0EDB" w:rsidTr="000E03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0E0377" w:rsidRPr="00B10590" w:rsidRDefault="000E0377" w:rsidP="000E0377">
            <w:pPr>
              <w:rPr>
                <w:rFonts w:cs="Times New Roman"/>
              </w:rPr>
            </w:pPr>
            <w:r w:rsidRPr="00B10590">
              <w:rPr>
                <w:rFonts w:cs="Times New Roman"/>
              </w:rPr>
              <w:t>ROB Decision</w:t>
            </w:r>
          </w:p>
        </w:tc>
        <w:tc>
          <w:tcPr>
            <w:tcW w:w="7597" w:type="dxa"/>
            <w:hideMark/>
          </w:tcPr>
          <w:p w:rsidR="000E0377" w:rsidRPr="00B10590" w:rsidRDefault="000E0377" w:rsidP="000E03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B10590">
              <w:rPr>
                <w:rFonts w:cs="Times New Roman"/>
              </w:rPr>
              <w:t>Criteria</w:t>
            </w:r>
          </w:p>
        </w:tc>
      </w:tr>
      <w:tr w:rsidR="000E0377" w:rsidRPr="006F0EDB" w:rsidTr="000E0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0E0377" w:rsidRPr="006F0EDB" w:rsidRDefault="000E0377" w:rsidP="000E0377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Low ROB</w:t>
            </w:r>
          </w:p>
        </w:tc>
        <w:tc>
          <w:tcPr>
            <w:tcW w:w="7597" w:type="dxa"/>
            <w:hideMark/>
          </w:tcPr>
          <w:p w:rsidR="000E0377" w:rsidRDefault="000E0377" w:rsidP="000E03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No other sources of bias are identified.</w:t>
            </w:r>
          </w:p>
          <w:p w:rsidR="000E0377" w:rsidRDefault="000E0377" w:rsidP="000E03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  <w:p w:rsidR="000E0377" w:rsidRPr="006F0EDB" w:rsidRDefault="000E0377" w:rsidP="000E03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lang w:val="en-US"/>
              </w:rPr>
              <w:t xml:space="preserve">This is the </w:t>
            </w:r>
            <w:r w:rsidRPr="006F0EDB">
              <w:rPr>
                <w:lang w:val="en-US"/>
              </w:rPr>
              <w:t>default</w:t>
            </w:r>
            <w:r>
              <w:rPr>
                <w:lang w:val="en-US"/>
              </w:rPr>
              <w:t xml:space="preserve"> assessment</w:t>
            </w:r>
            <w:r w:rsidRPr="006F0EDB">
              <w:rPr>
                <w:lang w:val="en-US"/>
              </w:rPr>
              <w:t>.</w:t>
            </w:r>
          </w:p>
        </w:tc>
      </w:tr>
      <w:tr w:rsidR="000E0377" w:rsidRPr="006F0EDB" w:rsidTr="000E03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0E0377" w:rsidRPr="006F0EDB" w:rsidRDefault="000E0377" w:rsidP="000E0377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Unclear ROB</w:t>
            </w:r>
          </w:p>
        </w:tc>
        <w:tc>
          <w:tcPr>
            <w:tcW w:w="7597" w:type="dxa"/>
            <w:hideMark/>
          </w:tcPr>
          <w:p w:rsidR="000E0377" w:rsidRPr="006F0EDB" w:rsidRDefault="000E0377" w:rsidP="000E03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N/A</w:t>
            </w:r>
          </w:p>
        </w:tc>
      </w:tr>
      <w:tr w:rsidR="000E0377" w:rsidRPr="006F0EDB" w:rsidTr="000E0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0E0377" w:rsidRPr="006F0EDB" w:rsidRDefault="000E0377" w:rsidP="000E0377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High ROB</w:t>
            </w:r>
          </w:p>
        </w:tc>
        <w:tc>
          <w:tcPr>
            <w:tcW w:w="7597" w:type="dxa"/>
            <w:hideMark/>
          </w:tcPr>
          <w:p w:rsidR="000E0377" w:rsidRPr="006F0EDB" w:rsidRDefault="000E0377" w:rsidP="009477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 xml:space="preserve">Other sources of bias such as: participant characteristics (baseline imbalances), study design characteristics (crossover, cluster randomized, blocked randomization in </w:t>
            </w:r>
            <w:proofErr w:type="spellStart"/>
            <w:r>
              <w:rPr>
                <w:rFonts w:cs="Times New Roman"/>
              </w:rPr>
              <w:t>unbl</w:t>
            </w:r>
            <w:r w:rsidR="0094773C">
              <w:rPr>
                <w:rFonts w:cs="Times New Roman"/>
              </w:rPr>
              <w:t>i</w:t>
            </w:r>
            <w:r>
              <w:rPr>
                <w:rFonts w:cs="Times New Roman"/>
              </w:rPr>
              <w:t>nded</w:t>
            </w:r>
            <w:proofErr w:type="spellEnd"/>
            <w:r>
              <w:rPr>
                <w:rFonts w:cs="Times New Roman"/>
              </w:rPr>
              <w:t xml:space="preserve"> trials</w:t>
            </w:r>
            <w:r w:rsidR="007C6FC0">
              <w:rPr>
                <w:rFonts w:cs="Times New Roman"/>
              </w:rPr>
              <w:t>)</w:t>
            </w:r>
            <w:r>
              <w:rPr>
                <w:rFonts w:cs="Times New Roman"/>
              </w:rPr>
              <w:t>.</w:t>
            </w:r>
          </w:p>
        </w:tc>
      </w:tr>
    </w:tbl>
    <w:p w:rsidR="006F0EDB" w:rsidRDefault="006F0EDB" w:rsidP="006F0EDB">
      <w:pPr>
        <w:rPr>
          <w:rFonts w:cs="Times New Roman"/>
        </w:rPr>
      </w:pPr>
    </w:p>
    <w:p w:rsidR="007C6FC0" w:rsidRPr="007C6FC0" w:rsidRDefault="007C6FC0" w:rsidP="006F0EDB">
      <w:pPr>
        <w:rPr>
          <w:rFonts w:cs="Times New Roman"/>
          <w:b/>
        </w:rPr>
      </w:pPr>
      <w:r w:rsidRPr="007C6FC0">
        <w:rPr>
          <w:rFonts w:cs="Times New Roman"/>
          <w:b/>
        </w:rPr>
        <w:t>Overall ROB Asses</w:t>
      </w:r>
      <w:r>
        <w:rPr>
          <w:rFonts w:cs="Times New Roman"/>
          <w:b/>
        </w:rPr>
        <w:t>s</w:t>
      </w:r>
      <w:r w:rsidRPr="007C6FC0">
        <w:rPr>
          <w:rFonts w:cs="Times New Roman"/>
          <w:b/>
        </w:rPr>
        <w:t>ment</w:t>
      </w:r>
    </w:p>
    <w:p w:rsidR="006F0EDB" w:rsidRDefault="006F0EDB" w:rsidP="006F0EDB">
      <w:pPr>
        <w:rPr>
          <w:rFonts w:cs="Times New Roman"/>
        </w:rPr>
      </w:pPr>
    </w:p>
    <w:tbl>
      <w:tblPr>
        <w:tblStyle w:val="MediumShading1-Accent11"/>
        <w:tblW w:w="0" w:type="auto"/>
        <w:tblLook w:val="04A0" w:firstRow="1" w:lastRow="0" w:firstColumn="1" w:lastColumn="0" w:noHBand="0" w:noVBand="1"/>
      </w:tblPr>
      <w:tblGrid>
        <w:gridCol w:w="1928"/>
        <w:gridCol w:w="7597"/>
      </w:tblGrid>
      <w:tr w:rsidR="007C6FC0" w:rsidRPr="006F0EDB" w:rsidTr="00210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7C6FC0" w:rsidRPr="00B10590" w:rsidRDefault="007C6FC0" w:rsidP="002106AF">
            <w:pPr>
              <w:rPr>
                <w:rFonts w:cs="Times New Roman"/>
              </w:rPr>
            </w:pPr>
            <w:r w:rsidRPr="00B10590">
              <w:rPr>
                <w:rFonts w:cs="Times New Roman"/>
              </w:rPr>
              <w:t>ROB Decision</w:t>
            </w:r>
          </w:p>
        </w:tc>
        <w:tc>
          <w:tcPr>
            <w:tcW w:w="7597" w:type="dxa"/>
            <w:hideMark/>
          </w:tcPr>
          <w:p w:rsidR="007C6FC0" w:rsidRPr="00B10590" w:rsidRDefault="007C6FC0" w:rsidP="002106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B10590">
              <w:rPr>
                <w:rFonts w:cs="Times New Roman"/>
              </w:rPr>
              <w:t>Criteria</w:t>
            </w:r>
          </w:p>
        </w:tc>
      </w:tr>
      <w:tr w:rsidR="007C6FC0" w:rsidRPr="006F0EDB" w:rsidTr="00210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7C6FC0" w:rsidRPr="006F0EDB" w:rsidRDefault="007C6FC0" w:rsidP="002106AF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Low ROB</w:t>
            </w:r>
          </w:p>
        </w:tc>
        <w:tc>
          <w:tcPr>
            <w:tcW w:w="7597" w:type="dxa"/>
            <w:hideMark/>
          </w:tcPr>
          <w:p w:rsidR="007C6FC0" w:rsidRPr="006F0EDB" w:rsidRDefault="007C6FC0" w:rsidP="007C6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lang w:val="en-US"/>
              </w:rPr>
              <w:t>All domains are assessed as low.</w:t>
            </w:r>
          </w:p>
        </w:tc>
      </w:tr>
      <w:tr w:rsidR="007C6FC0" w:rsidRPr="006F0EDB" w:rsidTr="002106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7C6FC0" w:rsidRPr="006F0EDB" w:rsidRDefault="007C6FC0" w:rsidP="002106AF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Unclear ROB</w:t>
            </w:r>
          </w:p>
        </w:tc>
        <w:tc>
          <w:tcPr>
            <w:tcW w:w="7597" w:type="dxa"/>
            <w:hideMark/>
          </w:tcPr>
          <w:p w:rsidR="007C6FC0" w:rsidRPr="006F0EDB" w:rsidRDefault="007C6FC0" w:rsidP="007C6FC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At least one domain is assessed as unclear and no domains are assessed as high.</w:t>
            </w:r>
          </w:p>
        </w:tc>
      </w:tr>
      <w:tr w:rsidR="007C6FC0" w:rsidRPr="006F0EDB" w:rsidTr="00210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hideMark/>
          </w:tcPr>
          <w:p w:rsidR="007C6FC0" w:rsidRPr="006F0EDB" w:rsidRDefault="007C6FC0" w:rsidP="002106AF">
            <w:pPr>
              <w:rPr>
                <w:rFonts w:cs="Times New Roman"/>
              </w:rPr>
            </w:pPr>
            <w:r w:rsidRPr="006F0EDB">
              <w:rPr>
                <w:rFonts w:cs="Times New Roman"/>
              </w:rPr>
              <w:t>High ROB</w:t>
            </w:r>
          </w:p>
        </w:tc>
        <w:tc>
          <w:tcPr>
            <w:tcW w:w="7597" w:type="dxa"/>
            <w:hideMark/>
          </w:tcPr>
          <w:p w:rsidR="007C6FC0" w:rsidRPr="006F0EDB" w:rsidRDefault="007C6FC0" w:rsidP="002106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At least one domain is assessed as high.</w:t>
            </w:r>
          </w:p>
        </w:tc>
      </w:tr>
    </w:tbl>
    <w:p w:rsidR="007C6FC0" w:rsidRPr="006F0EDB" w:rsidRDefault="007C6FC0" w:rsidP="006F0EDB">
      <w:pPr>
        <w:rPr>
          <w:rFonts w:cs="Times New Roman"/>
        </w:rPr>
      </w:pPr>
    </w:p>
    <w:p w:rsidR="006F0EDB" w:rsidRPr="006F0EDB" w:rsidRDefault="006F0EDB" w:rsidP="006F0EDB">
      <w:pPr>
        <w:rPr>
          <w:rFonts w:cs="Times New Roman"/>
        </w:rPr>
      </w:pPr>
    </w:p>
    <w:sectPr w:rsidR="006F0EDB" w:rsidRPr="006F0EDB" w:rsidSect="00C540B8">
      <w:endnotePr>
        <w:numFmt w:val="decimal"/>
      </w:endnote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DC4" w:rsidRDefault="00E63DC4" w:rsidP="00EE2034">
      <w:r>
        <w:separator/>
      </w:r>
    </w:p>
  </w:endnote>
  <w:endnote w:type="continuationSeparator" w:id="0">
    <w:p w:rsidR="00E63DC4" w:rsidRDefault="00E63DC4" w:rsidP="00EE2034">
      <w:r>
        <w:continuationSeparator/>
      </w:r>
    </w:p>
  </w:endnote>
  <w:endnote w:id="1">
    <w:p w:rsidR="000B346A" w:rsidRPr="00EE2034" w:rsidRDefault="000B346A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proofErr w:type="spellStart"/>
      <w:r w:rsidRPr="00EE2034">
        <w:rPr>
          <w:lang w:val="en-US"/>
        </w:rPr>
        <w:t>Als</w:t>
      </w:r>
      <w:proofErr w:type="spellEnd"/>
      <w:r w:rsidRPr="00EE2034">
        <w:rPr>
          <w:lang w:val="en-US"/>
        </w:rPr>
        <w:t xml:space="preserve">-Nielsen B, </w:t>
      </w:r>
      <w:proofErr w:type="spellStart"/>
      <w:r w:rsidRPr="00EE2034">
        <w:rPr>
          <w:lang w:val="en-US"/>
        </w:rPr>
        <w:t>Gluud</w:t>
      </w:r>
      <w:proofErr w:type="spellEnd"/>
      <w:r w:rsidRPr="00EE2034">
        <w:rPr>
          <w:lang w:val="en-US"/>
        </w:rPr>
        <w:t xml:space="preserve"> LL, </w:t>
      </w:r>
      <w:proofErr w:type="spellStart"/>
      <w:r w:rsidRPr="00EE2034">
        <w:rPr>
          <w:lang w:val="en-US"/>
        </w:rPr>
        <w:t>Gluud</w:t>
      </w:r>
      <w:proofErr w:type="spellEnd"/>
      <w:r w:rsidRPr="00EE2034">
        <w:rPr>
          <w:lang w:val="en-US"/>
        </w:rPr>
        <w:t xml:space="preserve"> C. Methodological quality and treatment effects in </w:t>
      </w:r>
      <w:proofErr w:type="spellStart"/>
      <w:r w:rsidRPr="00EE2034">
        <w:rPr>
          <w:lang w:val="en-US"/>
        </w:rPr>
        <w:t>randomised</w:t>
      </w:r>
      <w:proofErr w:type="spellEnd"/>
      <w:r w:rsidRPr="00EE2034">
        <w:rPr>
          <w:lang w:val="en-US"/>
        </w:rPr>
        <w:t xml:space="preserve"> trials: a review of six empirical studies. 12</w:t>
      </w:r>
      <w:r w:rsidRPr="00EE2034">
        <w:rPr>
          <w:vertAlign w:val="superscript"/>
          <w:lang w:val="en-US"/>
        </w:rPr>
        <w:t>th</w:t>
      </w:r>
      <w:r w:rsidRPr="00EE2034">
        <w:rPr>
          <w:lang w:val="en-US"/>
        </w:rPr>
        <w:t xml:space="preserve"> Cochrane Colloquium Oct 2-6, Ottawa, Ontario, Canada, 2004</w:t>
      </w:r>
    </w:p>
  </w:endnote>
  <w:endnote w:id="2">
    <w:p w:rsidR="000B346A" w:rsidRPr="003C541F" w:rsidRDefault="000B346A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proofErr w:type="spellStart"/>
      <w:proofErr w:type="gramStart"/>
      <w:r w:rsidRPr="003C541F">
        <w:rPr>
          <w:lang w:val="en-US"/>
        </w:rPr>
        <w:t>Pildal</w:t>
      </w:r>
      <w:proofErr w:type="spellEnd"/>
      <w:r w:rsidRPr="003C541F">
        <w:rPr>
          <w:lang w:val="en-US"/>
        </w:rPr>
        <w:t xml:space="preserve"> J, </w:t>
      </w:r>
      <w:proofErr w:type="spellStart"/>
      <w:r w:rsidRPr="003C541F">
        <w:rPr>
          <w:lang w:val="en-US"/>
        </w:rPr>
        <w:t>Hrobjartsson</w:t>
      </w:r>
      <w:proofErr w:type="spellEnd"/>
      <w:r w:rsidRPr="003C541F">
        <w:rPr>
          <w:lang w:val="en-US"/>
        </w:rPr>
        <w:t xml:space="preserve"> A, Jorgensen KJ, Hilden J, Altman DG, </w:t>
      </w:r>
      <w:proofErr w:type="spellStart"/>
      <w:r w:rsidRPr="003C541F">
        <w:rPr>
          <w:lang w:val="en-US"/>
        </w:rPr>
        <w:t>Gotzsche</w:t>
      </w:r>
      <w:proofErr w:type="spellEnd"/>
      <w:r w:rsidRPr="003C541F">
        <w:rPr>
          <w:lang w:val="en-US"/>
        </w:rPr>
        <w:t xml:space="preserve"> PC.</w:t>
      </w:r>
      <w:proofErr w:type="gramEnd"/>
      <w:r w:rsidRPr="003C541F">
        <w:rPr>
          <w:lang w:val="en-US"/>
        </w:rPr>
        <w:t xml:space="preserve"> </w:t>
      </w:r>
      <w:proofErr w:type="gramStart"/>
      <w:r w:rsidRPr="003C541F">
        <w:rPr>
          <w:lang w:val="en-US"/>
        </w:rPr>
        <w:t>Impact of allocation concealment on conclusions drawn from meta-analyses of randomized trials.</w:t>
      </w:r>
      <w:proofErr w:type="gramEnd"/>
      <w:r w:rsidRPr="003C541F">
        <w:rPr>
          <w:lang w:val="en-US"/>
        </w:rPr>
        <w:t xml:space="preserve"> </w:t>
      </w:r>
      <w:proofErr w:type="spellStart"/>
      <w:r w:rsidRPr="003C541F">
        <w:rPr>
          <w:lang w:val="en-US"/>
        </w:rPr>
        <w:t>Int</w:t>
      </w:r>
      <w:proofErr w:type="spellEnd"/>
      <w:r w:rsidRPr="003C541F">
        <w:rPr>
          <w:lang w:val="en-US"/>
        </w:rPr>
        <w:t xml:space="preserve"> J </w:t>
      </w:r>
      <w:proofErr w:type="spellStart"/>
      <w:r w:rsidRPr="003C541F">
        <w:rPr>
          <w:lang w:val="en-US"/>
        </w:rPr>
        <w:t>Epidemiol</w:t>
      </w:r>
      <w:proofErr w:type="spellEnd"/>
      <w:r w:rsidRPr="003C541F">
        <w:rPr>
          <w:lang w:val="en-US"/>
        </w:rPr>
        <w:t xml:space="preserve"> 2004; 36(4):847-457</w:t>
      </w:r>
    </w:p>
  </w:endnote>
  <w:endnote w:id="3">
    <w:p w:rsidR="000B346A" w:rsidRPr="00983318" w:rsidRDefault="000B346A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proofErr w:type="spellStart"/>
      <w:proofErr w:type="gramStart"/>
      <w:r w:rsidRPr="00983318">
        <w:rPr>
          <w:lang w:val="en-US"/>
        </w:rPr>
        <w:t>Pildal</w:t>
      </w:r>
      <w:proofErr w:type="spellEnd"/>
      <w:r w:rsidRPr="00983318">
        <w:rPr>
          <w:lang w:val="en-US"/>
        </w:rPr>
        <w:t xml:space="preserve"> J, </w:t>
      </w:r>
      <w:proofErr w:type="spellStart"/>
      <w:r w:rsidRPr="00983318">
        <w:rPr>
          <w:lang w:val="en-US"/>
        </w:rPr>
        <w:t>Hrobjartsson</w:t>
      </w:r>
      <w:proofErr w:type="spellEnd"/>
      <w:r w:rsidRPr="00983318">
        <w:rPr>
          <w:lang w:val="en-US"/>
        </w:rPr>
        <w:t xml:space="preserve"> A, Jorgensen KJ, Hilden J, Altman DG, </w:t>
      </w:r>
      <w:proofErr w:type="spellStart"/>
      <w:r w:rsidRPr="00983318">
        <w:rPr>
          <w:lang w:val="en-US"/>
        </w:rPr>
        <w:t>Gotzsche</w:t>
      </w:r>
      <w:proofErr w:type="spellEnd"/>
      <w:r w:rsidRPr="00983318">
        <w:rPr>
          <w:lang w:val="en-US"/>
        </w:rPr>
        <w:t xml:space="preserve"> PC.</w:t>
      </w:r>
      <w:proofErr w:type="gramEnd"/>
      <w:r w:rsidRPr="00983318">
        <w:rPr>
          <w:lang w:val="en-US"/>
        </w:rPr>
        <w:t xml:space="preserve"> </w:t>
      </w:r>
      <w:proofErr w:type="gramStart"/>
      <w:r w:rsidRPr="00983318">
        <w:rPr>
          <w:lang w:val="en-US"/>
        </w:rPr>
        <w:t>Impact of allocation concealment on conclusions drawn from meta-analyses of randomized trials.</w:t>
      </w:r>
      <w:proofErr w:type="gramEnd"/>
      <w:r w:rsidRPr="00983318">
        <w:rPr>
          <w:lang w:val="en-US"/>
        </w:rPr>
        <w:t xml:space="preserve"> </w:t>
      </w:r>
      <w:proofErr w:type="spellStart"/>
      <w:r w:rsidRPr="00983318">
        <w:rPr>
          <w:lang w:val="en-US"/>
        </w:rPr>
        <w:t>Int</w:t>
      </w:r>
      <w:proofErr w:type="spellEnd"/>
      <w:r w:rsidRPr="00983318">
        <w:rPr>
          <w:lang w:val="en-US"/>
        </w:rPr>
        <w:t xml:space="preserve"> J </w:t>
      </w:r>
      <w:proofErr w:type="spellStart"/>
      <w:r w:rsidRPr="00983318">
        <w:rPr>
          <w:lang w:val="en-US"/>
        </w:rPr>
        <w:t>Epidemiol</w:t>
      </w:r>
      <w:proofErr w:type="spellEnd"/>
      <w:r w:rsidRPr="00983318">
        <w:rPr>
          <w:lang w:val="en-US"/>
        </w:rPr>
        <w:t xml:space="preserve"> 2004; 36(4):847-457</w:t>
      </w:r>
    </w:p>
  </w:endnote>
  <w:endnote w:id="4">
    <w:p w:rsidR="000B346A" w:rsidRPr="00906D50" w:rsidRDefault="000B346A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proofErr w:type="spellStart"/>
      <w:r w:rsidRPr="00906D50">
        <w:rPr>
          <w:lang w:val="en-US"/>
        </w:rPr>
        <w:t>Abraha</w:t>
      </w:r>
      <w:proofErr w:type="spellEnd"/>
      <w:r w:rsidRPr="00906D50">
        <w:rPr>
          <w:lang w:val="en-US"/>
        </w:rPr>
        <w:t xml:space="preserve"> I, </w:t>
      </w:r>
      <w:proofErr w:type="spellStart"/>
      <w:r w:rsidRPr="00906D50">
        <w:rPr>
          <w:lang w:val="en-US"/>
        </w:rPr>
        <w:t>Duca</w:t>
      </w:r>
      <w:proofErr w:type="spellEnd"/>
      <w:r w:rsidRPr="00906D50">
        <w:rPr>
          <w:lang w:val="en-US"/>
        </w:rPr>
        <w:t xml:space="preserve"> PG, </w:t>
      </w:r>
      <w:proofErr w:type="spellStart"/>
      <w:r w:rsidRPr="00906D50">
        <w:rPr>
          <w:lang w:val="en-US"/>
        </w:rPr>
        <w:t>Montedori</w:t>
      </w:r>
      <w:proofErr w:type="spellEnd"/>
      <w:r w:rsidRPr="00906D50">
        <w:rPr>
          <w:lang w:val="en-US"/>
        </w:rPr>
        <w:t xml:space="preserve"> A. Empirical evidence of bias: modified intention to treat analysis of </w:t>
      </w:r>
      <w:proofErr w:type="spellStart"/>
      <w:r w:rsidRPr="00906D50">
        <w:rPr>
          <w:lang w:val="en-US"/>
        </w:rPr>
        <w:t>randomised</w:t>
      </w:r>
      <w:proofErr w:type="spellEnd"/>
      <w:r w:rsidRPr="00906D50">
        <w:rPr>
          <w:lang w:val="en-US"/>
        </w:rPr>
        <w:t xml:space="preserve"> </w:t>
      </w:r>
      <w:r w:rsidR="00030220" w:rsidRPr="00906D50">
        <w:rPr>
          <w:lang w:val="en-US"/>
        </w:rPr>
        <w:t>trials</w:t>
      </w:r>
      <w:r w:rsidRPr="00906D50">
        <w:rPr>
          <w:lang w:val="en-US"/>
        </w:rPr>
        <w:t xml:space="preserve"> affects estimates of intervention efficacy. Z </w:t>
      </w:r>
      <w:proofErr w:type="spellStart"/>
      <w:r w:rsidRPr="00906D50">
        <w:rPr>
          <w:lang w:val="en-US"/>
        </w:rPr>
        <w:t>Evid</w:t>
      </w:r>
      <w:proofErr w:type="spellEnd"/>
      <w:r w:rsidRPr="00906D50">
        <w:rPr>
          <w:lang w:val="en-US"/>
        </w:rPr>
        <w:t xml:space="preserve"> </w:t>
      </w:r>
      <w:proofErr w:type="spellStart"/>
      <w:r w:rsidRPr="00906D50">
        <w:rPr>
          <w:lang w:val="en-US"/>
        </w:rPr>
        <w:t>Fortbild</w:t>
      </w:r>
      <w:proofErr w:type="spellEnd"/>
      <w:r w:rsidRPr="00906D50">
        <w:rPr>
          <w:lang w:val="en-US"/>
        </w:rPr>
        <w:t xml:space="preserve"> </w:t>
      </w:r>
      <w:proofErr w:type="spellStart"/>
      <w:r w:rsidRPr="00906D50">
        <w:rPr>
          <w:lang w:val="en-US"/>
        </w:rPr>
        <w:t>Qual</w:t>
      </w:r>
      <w:proofErr w:type="spellEnd"/>
      <w:r w:rsidRPr="00906D50">
        <w:rPr>
          <w:lang w:val="en-US"/>
        </w:rPr>
        <w:t xml:space="preserve"> </w:t>
      </w:r>
      <w:proofErr w:type="spellStart"/>
      <w:r w:rsidRPr="00906D50">
        <w:rPr>
          <w:lang w:val="en-US"/>
        </w:rPr>
        <w:t>Gesundhwes</w:t>
      </w:r>
      <w:proofErr w:type="spellEnd"/>
      <w:r w:rsidRPr="00906D50">
        <w:rPr>
          <w:lang w:val="en-US"/>
        </w:rPr>
        <w:t xml:space="preserve"> 2008; 102[</w:t>
      </w:r>
      <w:proofErr w:type="spellStart"/>
      <w:r w:rsidRPr="00906D50">
        <w:rPr>
          <w:lang w:val="en-US"/>
        </w:rPr>
        <w:t>Suppl</w:t>
      </w:r>
      <w:proofErr w:type="spellEnd"/>
      <w:r w:rsidRPr="00906D50">
        <w:rPr>
          <w:lang w:val="en-US"/>
        </w:rPr>
        <w:t xml:space="preserve"> VI]:9.</w:t>
      </w:r>
    </w:p>
  </w:endnote>
  <w:endnote w:id="5">
    <w:p w:rsidR="000B346A" w:rsidRPr="005E3001" w:rsidRDefault="000B346A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proofErr w:type="spellStart"/>
      <w:proofErr w:type="gramStart"/>
      <w:r w:rsidRPr="005E3001">
        <w:rPr>
          <w:lang w:val="en-US"/>
        </w:rPr>
        <w:t>Dwan</w:t>
      </w:r>
      <w:proofErr w:type="spellEnd"/>
      <w:r w:rsidRPr="005E3001">
        <w:rPr>
          <w:lang w:val="en-US"/>
        </w:rPr>
        <w:t xml:space="preserve"> K, Altman DG, </w:t>
      </w:r>
      <w:proofErr w:type="spellStart"/>
      <w:r w:rsidRPr="005E3001">
        <w:rPr>
          <w:lang w:val="en-US"/>
        </w:rPr>
        <w:t>Arnaiz</w:t>
      </w:r>
      <w:proofErr w:type="spellEnd"/>
      <w:r w:rsidRPr="005E3001">
        <w:rPr>
          <w:lang w:val="en-US"/>
        </w:rPr>
        <w:t xml:space="preserve"> JA, Bloom J, Chan AW, Cronin E, et al. Systematic review of the empirical evidence of study publication bias and outcome reporting bias.</w:t>
      </w:r>
      <w:proofErr w:type="gramEnd"/>
      <w:r w:rsidRPr="005E3001">
        <w:rPr>
          <w:lang w:val="en-US"/>
        </w:rPr>
        <w:t xml:space="preserve"> </w:t>
      </w:r>
      <w:proofErr w:type="spellStart"/>
      <w:r w:rsidRPr="005E3001">
        <w:rPr>
          <w:lang w:val="en-US"/>
        </w:rPr>
        <w:t>PLoS</w:t>
      </w:r>
      <w:proofErr w:type="spellEnd"/>
      <w:r w:rsidRPr="005E3001">
        <w:rPr>
          <w:lang w:val="en-US"/>
        </w:rPr>
        <w:t xml:space="preserve"> ONE 2008; 3(80):e3081.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DC4" w:rsidRDefault="00E63DC4" w:rsidP="00EE2034">
      <w:r>
        <w:separator/>
      </w:r>
    </w:p>
  </w:footnote>
  <w:footnote w:type="continuationSeparator" w:id="0">
    <w:p w:rsidR="00E63DC4" w:rsidRDefault="00E63DC4" w:rsidP="00EE2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60A7"/>
    <w:multiLevelType w:val="hybridMultilevel"/>
    <w:tmpl w:val="511E5E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54B14"/>
    <w:multiLevelType w:val="hybridMultilevel"/>
    <w:tmpl w:val="FB8E3E90"/>
    <w:lvl w:ilvl="0" w:tplc="8B2CC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76A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D01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BE9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06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5249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D47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C25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7C76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7DE0C9E"/>
    <w:multiLevelType w:val="hybridMultilevel"/>
    <w:tmpl w:val="77B01D36"/>
    <w:lvl w:ilvl="0" w:tplc="1332D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902E2A">
      <w:start w:val="136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984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449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58C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227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F69C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E81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F61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0FD7049"/>
    <w:multiLevelType w:val="hybridMultilevel"/>
    <w:tmpl w:val="F02EA528"/>
    <w:lvl w:ilvl="0" w:tplc="97948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1AC544">
      <w:start w:val="15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8EB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48C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40A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CC49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4EA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6E6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249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F8F436C"/>
    <w:multiLevelType w:val="hybridMultilevel"/>
    <w:tmpl w:val="9D322340"/>
    <w:lvl w:ilvl="0" w:tplc="C93C92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BC36EF3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D169FA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18282B6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1DE57E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D24718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138DC9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2A67AC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906490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>
    <w:nsid w:val="333073A4"/>
    <w:multiLevelType w:val="hybridMultilevel"/>
    <w:tmpl w:val="54ACA308"/>
    <w:lvl w:ilvl="0" w:tplc="10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384613B7"/>
    <w:multiLevelType w:val="hybridMultilevel"/>
    <w:tmpl w:val="EFAE8CCA"/>
    <w:lvl w:ilvl="0" w:tplc="C3B47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9E5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368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602E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088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6426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285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B88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8AD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EFE59CB"/>
    <w:multiLevelType w:val="hybridMultilevel"/>
    <w:tmpl w:val="EEACD7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1E285B"/>
    <w:multiLevelType w:val="hybridMultilevel"/>
    <w:tmpl w:val="A5F653F8"/>
    <w:lvl w:ilvl="0" w:tplc="E0F0D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7650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80CC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6219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CA3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E8D1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ACA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E6C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5C5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17C58FA"/>
    <w:multiLevelType w:val="hybridMultilevel"/>
    <w:tmpl w:val="8820D0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B97608"/>
    <w:multiLevelType w:val="hybridMultilevel"/>
    <w:tmpl w:val="EBC6B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454F90"/>
    <w:multiLevelType w:val="hybridMultilevel"/>
    <w:tmpl w:val="7ADE3306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 w:tplc="10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9371F10"/>
    <w:multiLevelType w:val="hybridMultilevel"/>
    <w:tmpl w:val="D382DFDA"/>
    <w:lvl w:ilvl="0" w:tplc="1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6E870168"/>
    <w:multiLevelType w:val="hybridMultilevel"/>
    <w:tmpl w:val="402893F0"/>
    <w:lvl w:ilvl="0" w:tplc="F6D27FB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EFC02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2763D6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493017C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1A7CC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EFAEEF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73CAFB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FF05E6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EAA5A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4">
    <w:nsid w:val="752D1AB4"/>
    <w:multiLevelType w:val="hybridMultilevel"/>
    <w:tmpl w:val="668A49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4931AD"/>
    <w:multiLevelType w:val="hybridMultilevel"/>
    <w:tmpl w:val="D80AA7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2"/>
  </w:num>
  <w:num w:numId="5">
    <w:abstractNumId w:val="8"/>
  </w:num>
  <w:num w:numId="6">
    <w:abstractNumId w:val="0"/>
  </w:num>
  <w:num w:numId="7">
    <w:abstractNumId w:val="1"/>
  </w:num>
  <w:num w:numId="8">
    <w:abstractNumId w:val="14"/>
  </w:num>
  <w:num w:numId="9">
    <w:abstractNumId w:val="6"/>
  </w:num>
  <w:num w:numId="10">
    <w:abstractNumId w:val="9"/>
  </w:num>
  <w:num w:numId="11">
    <w:abstractNumId w:val="4"/>
  </w:num>
  <w:num w:numId="12">
    <w:abstractNumId w:val="7"/>
  </w:num>
  <w:num w:numId="13">
    <w:abstractNumId w:val="13"/>
  </w:num>
  <w:num w:numId="14">
    <w:abstractNumId w:val="15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6F0EDB"/>
    <w:rsid w:val="00030220"/>
    <w:rsid w:val="000362F0"/>
    <w:rsid w:val="00047092"/>
    <w:rsid w:val="00073489"/>
    <w:rsid w:val="00097095"/>
    <w:rsid w:val="000B346A"/>
    <w:rsid w:val="000E0377"/>
    <w:rsid w:val="00116722"/>
    <w:rsid w:val="00146224"/>
    <w:rsid w:val="001651C1"/>
    <w:rsid w:val="0019040F"/>
    <w:rsid w:val="002106AF"/>
    <w:rsid w:val="0024016A"/>
    <w:rsid w:val="002918A4"/>
    <w:rsid w:val="0032796C"/>
    <w:rsid w:val="003712D3"/>
    <w:rsid w:val="003A328F"/>
    <w:rsid w:val="003C541F"/>
    <w:rsid w:val="004E0B06"/>
    <w:rsid w:val="0050015D"/>
    <w:rsid w:val="00531CFB"/>
    <w:rsid w:val="005351D7"/>
    <w:rsid w:val="00574858"/>
    <w:rsid w:val="005C04A3"/>
    <w:rsid w:val="005E3001"/>
    <w:rsid w:val="005F4CD7"/>
    <w:rsid w:val="00604120"/>
    <w:rsid w:val="00647DA0"/>
    <w:rsid w:val="006F0EDB"/>
    <w:rsid w:val="007C6FC0"/>
    <w:rsid w:val="007F77DC"/>
    <w:rsid w:val="00811700"/>
    <w:rsid w:val="00814941"/>
    <w:rsid w:val="008E6789"/>
    <w:rsid w:val="00906D50"/>
    <w:rsid w:val="009216CA"/>
    <w:rsid w:val="0094773C"/>
    <w:rsid w:val="00973F68"/>
    <w:rsid w:val="00983318"/>
    <w:rsid w:val="009924EC"/>
    <w:rsid w:val="00AA0E0A"/>
    <w:rsid w:val="00AA1630"/>
    <w:rsid w:val="00B10590"/>
    <w:rsid w:val="00B342D7"/>
    <w:rsid w:val="00BD4301"/>
    <w:rsid w:val="00BF2200"/>
    <w:rsid w:val="00C1089D"/>
    <w:rsid w:val="00C540B8"/>
    <w:rsid w:val="00C87AA2"/>
    <w:rsid w:val="00D143DB"/>
    <w:rsid w:val="00D31829"/>
    <w:rsid w:val="00DA16C4"/>
    <w:rsid w:val="00DD68A2"/>
    <w:rsid w:val="00DF0DEE"/>
    <w:rsid w:val="00E130A7"/>
    <w:rsid w:val="00E63DC4"/>
    <w:rsid w:val="00EE2034"/>
    <w:rsid w:val="00F139B1"/>
    <w:rsid w:val="00F17F40"/>
    <w:rsid w:val="00FF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0EDB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0E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E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0EDB"/>
    <w:pPr>
      <w:ind w:left="720"/>
      <w:contextualSpacing/>
    </w:pPr>
    <w:rPr>
      <w:rFonts w:eastAsia="Times New Roman" w:cs="Times New Roman"/>
      <w:lang w:eastAsia="en-CA"/>
    </w:rPr>
  </w:style>
  <w:style w:type="table" w:customStyle="1" w:styleId="MediumShading1-Accent11">
    <w:name w:val="Medium Shading 1 - Accent 11"/>
    <w:basedOn w:val="TableNormal"/>
    <w:uiPriority w:val="63"/>
    <w:rsid w:val="00EE203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E203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203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E203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541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54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541F"/>
    <w:rPr>
      <w:vertAlign w:val="superscript"/>
    </w:rPr>
  </w:style>
  <w:style w:type="table" w:customStyle="1" w:styleId="LightList-Accent11">
    <w:name w:val="Light List - Accent 11"/>
    <w:basedOn w:val="TableNormal"/>
    <w:uiPriority w:val="61"/>
    <w:rsid w:val="00073489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F22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22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22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2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20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6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2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8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79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72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38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4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64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36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2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88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0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58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22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3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70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00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6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220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52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45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3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20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2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F14E45-FB97-469A-BC37-2ED643E53924}" type="doc">
      <dgm:prSet loTypeId="urn:microsoft.com/office/officeart/2005/8/layout/hierarchy5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385903C-1BB3-45F0-B826-4B1A570EE667}">
      <dgm:prSet phldrT="[Text]" custT="1"/>
      <dgm:spPr/>
      <dgm:t>
        <a:bodyPr/>
        <a:lstStyle/>
        <a:p>
          <a:r>
            <a:rPr lang="en-US" sz="1100">
              <a:latin typeface="Arial" pitchFamily="34" charset="0"/>
              <a:cs typeface="Arial" pitchFamily="34" charset="0"/>
            </a:rPr>
            <a:t>Personnel/</a:t>
          </a:r>
        </a:p>
        <a:p>
          <a:r>
            <a:rPr lang="en-US" sz="1100">
              <a:latin typeface="Arial" pitchFamily="34" charset="0"/>
              <a:cs typeface="Arial" pitchFamily="34" charset="0"/>
            </a:rPr>
            <a:t>Participants</a:t>
          </a:r>
        </a:p>
        <a:p>
          <a:r>
            <a:rPr lang="en-US" sz="1100">
              <a:latin typeface="Arial" pitchFamily="34" charset="0"/>
              <a:cs typeface="Arial" pitchFamily="34" charset="0"/>
            </a:rPr>
            <a:t>(Performance bias)</a:t>
          </a:r>
        </a:p>
      </dgm:t>
    </dgm:pt>
    <dgm:pt modelId="{766CC6A1-6F46-4B04-9A7B-33660857E15D}" type="parTrans" cxnId="{E637A615-010C-4672-8C3C-B939E087269B}">
      <dgm:prSet/>
      <dgm:spPr/>
      <dgm:t>
        <a:bodyPr/>
        <a:lstStyle/>
        <a:p>
          <a:endParaRPr lang="en-US"/>
        </a:p>
      </dgm:t>
    </dgm:pt>
    <dgm:pt modelId="{3D75C546-FBE5-405C-8DD6-E6E0FC4CAF68}" type="sibTrans" cxnId="{E637A615-010C-4672-8C3C-B939E087269B}">
      <dgm:prSet/>
      <dgm:spPr/>
      <dgm:t>
        <a:bodyPr/>
        <a:lstStyle/>
        <a:p>
          <a:endParaRPr lang="en-US"/>
        </a:p>
      </dgm:t>
    </dgm:pt>
    <dgm:pt modelId="{1BE10D1C-9314-49C7-9AE9-1C7ACA2ABFE2}">
      <dgm:prSet phldrT="[Text]"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Open-label</a:t>
          </a:r>
        </a:p>
      </dgm:t>
    </dgm:pt>
    <dgm:pt modelId="{D88D9919-885C-4BA1-90B1-FE4B61C5566B}" type="parTrans" cxnId="{5EBDB40A-BE08-4146-8BEE-E43750507241}">
      <dgm:prSet/>
      <dgm:spPr/>
      <dgm:t>
        <a:bodyPr/>
        <a:lstStyle/>
        <a:p>
          <a:endParaRPr lang="en-US"/>
        </a:p>
      </dgm:t>
    </dgm:pt>
    <dgm:pt modelId="{44006CB3-AE50-4196-9176-BF9CD7F2DE7D}" type="sibTrans" cxnId="{5EBDB40A-BE08-4146-8BEE-E43750507241}">
      <dgm:prSet/>
      <dgm:spPr/>
      <dgm:t>
        <a:bodyPr/>
        <a:lstStyle/>
        <a:p>
          <a:endParaRPr lang="en-US"/>
        </a:p>
      </dgm:t>
    </dgm:pt>
    <dgm:pt modelId="{76A4E64B-27DF-44A2-B424-605ED44D8BF3}">
      <dgm:prSet phldrT="[Text]"/>
      <dgm:spPr/>
      <dgm:t>
        <a:bodyPr/>
        <a:lstStyle/>
        <a:p>
          <a:r>
            <a:rPr lang="en-US">
              <a:latin typeface="Arial" pitchFamily="34" charset="0"/>
              <a:cs typeface="Arial" pitchFamily="34" charset="0"/>
            </a:rPr>
            <a:t>Objective outcome</a:t>
          </a:r>
        </a:p>
      </dgm:t>
    </dgm:pt>
    <dgm:pt modelId="{0B4C6DD4-0997-4900-A3CB-935CEC18AE0A}" type="parTrans" cxnId="{70210EED-D428-4AE3-98DE-A02FA79366BD}">
      <dgm:prSet/>
      <dgm:spPr/>
      <dgm:t>
        <a:bodyPr/>
        <a:lstStyle/>
        <a:p>
          <a:endParaRPr lang="en-US"/>
        </a:p>
      </dgm:t>
    </dgm:pt>
    <dgm:pt modelId="{B69208DB-5E22-4EFD-8A74-EF9DF3A3F08C}" type="sibTrans" cxnId="{70210EED-D428-4AE3-98DE-A02FA79366BD}">
      <dgm:prSet/>
      <dgm:spPr/>
      <dgm:t>
        <a:bodyPr/>
        <a:lstStyle/>
        <a:p>
          <a:endParaRPr lang="en-US"/>
        </a:p>
      </dgm:t>
    </dgm:pt>
    <dgm:pt modelId="{03A0087F-80B1-4D2D-A27E-F69ADA4CE0DA}">
      <dgm:prSet phldrT="[Text]"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Subjective outcome</a:t>
          </a:r>
        </a:p>
      </dgm:t>
    </dgm:pt>
    <dgm:pt modelId="{8618C69F-DDD5-48FC-9568-E9432EC50241}" type="parTrans" cxnId="{0958A23C-C42B-4C6B-9AA2-8B62F2FD1D90}">
      <dgm:prSet/>
      <dgm:spPr/>
      <dgm:t>
        <a:bodyPr/>
        <a:lstStyle/>
        <a:p>
          <a:endParaRPr lang="en-US"/>
        </a:p>
      </dgm:t>
    </dgm:pt>
    <dgm:pt modelId="{ABF98CA9-9921-423E-BD07-84C756BA972E}" type="sibTrans" cxnId="{0958A23C-C42B-4C6B-9AA2-8B62F2FD1D90}">
      <dgm:prSet/>
      <dgm:spPr/>
      <dgm:t>
        <a:bodyPr/>
        <a:lstStyle/>
        <a:p>
          <a:endParaRPr lang="en-US"/>
        </a:p>
      </dgm:t>
    </dgm:pt>
    <dgm:pt modelId="{C9C5E67F-A203-447D-B6BB-FC81BEFA1329}">
      <dgm:prSet phldrT="[Text]"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 Description that personnel &amp; participants are blinded</a:t>
          </a:r>
        </a:p>
      </dgm:t>
    </dgm:pt>
    <dgm:pt modelId="{8FF97B50-2A1E-4862-8119-F013F996433A}" type="parTrans" cxnId="{30644DC3-03D5-41A3-88AE-DEDB28E6400A}">
      <dgm:prSet/>
      <dgm:spPr/>
      <dgm:t>
        <a:bodyPr/>
        <a:lstStyle/>
        <a:p>
          <a:endParaRPr lang="en-US"/>
        </a:p>
      </dgm:t>
    </dgm:pt>
    <dgm:pt modelId="{A4AC88FE-38A9-4B39-AC83-93A24B54C16D}" type="sibTrans" cxnId="{30644DC3-03D5-41A3-88AE-DEDB28E6400A}">
      <dgm:prSet/>
      <dgm:spPr/>
      <dgm:t>
        <a:bodyPr/>
        <a:lstStyle/>
        <a:p>
          <a:endParaRPr lang="en-US"/>
        </a:p>
      </dgm:t>
    </dgm:pt>
    <dgm:pt modelId="{E4239381-E963-473B-9336-B2F4B0C494F4}">
      <dgm:prSet phldrT="[Text]"/>
      <dgm:spPr/>
      <dgm:t>
        <a:bodyPr/>
        <a:lstStyle/>
        <a:p>
          <a:r>
            <a:rPr lang="en-US">
              <a:latin typeface="Arial" pitchFamily="34" charset="0"/>
              <a:cs typeface="Arial" pitchFamily="34" charset="0"/>
            </a:rPr>
            <a:t>Objective outcome</a:t>
          </a:r>
        </a:p>
      </dgm:t>
    </dgm:pt>
    <dgm:pt modelId="{6871907D-2F83-4315-8783-BD2B2317D4A9}" type="parTrans" cxnId="{BCB69098-2C20-4A0A-9212-45536AFA149A}">
      <dgm:prSet/>
      <dgm:spPr/>
      <dgm:t>
        <a:bodyPr/>
        <a:lstStyle/>
        <a:p>
          <a:endParaRPr lang="en-US"/>
        </a:p>
      </dgm:t>
    </dgm:pt>
    <dgm:pt modelId="{D3F7CE26-E7EA-433F-A3B6-9A613E637892}" type="sibTrans" cxnId="{BCB69098-2C20-4A0A-9212-45536AFA149A}">
      <dgm:prSet/>
      <dgm:spPr/>
      <dgm:t>
        <a:bodyPr/>
        <a:lstStyle/>
        <a:p>
          <a:endParaRPr lang="en-US"/>
        </a:p>
      </dgm:t>
    </dgm:pt>
    <dgm:pt modelId="{4B406EBB-F8B3-4DD0-A5D9-48E4D1838AB9}">
      <dgm:prSet phldrT="[Text]"/>
      <dgm:spPr/>
      <dgm:t>
        <a:bodyPr/>
        <a:lstStyle/>
        <a:p>
          <a:r>
            <a:rPr lang="en-US"/>
            <a:t>Category of bias</a:t>
          </a:r>
        </a:p>
      </dgm:t>
    </dgm:pt>
    <dgm:pt modelId="{5D18573C-61E2-4353-9BA9-A80CF7E2D0F3}" type="parTrans" cxnId="{CE22F7CE-362F-46C2-A2A8-201E78E110AC}">
      <dgm:prSet/>
      <dgm:spPr/>
      <dgm:t>
        <a:bodyPr/>
        <a:lstStyle/>
        <a:p>
          <a:endParaRPr lang="en-US"/>
        </a:p>
      </dgm:t>
    </dgm:pt>
    <dgm:pt modelId="{FAC036AF-AC76-4913-ABF4-0AD09AD8B90E}" type="sibTrans" cxnId="{CE22F7CE-362F-46C2-A2A8-201E78E110AC}">
      <dgm:prSet/>
      <dgm:spPr/>
      <dgm:t>
        <a:bodyPr/>
        <a:lstStyle/>
        <a:p>
          <a:endParaRPr lang="en-US"/>
        </a:p>
      </dgm:t>
    </dgm:pt>
    <dgm:pt modelId="{2F4CB83D-9279-4E70-AF6D-BF26DDFFE7BA}">
      <dgm:prSet/>
      <dgm:spPr/>
      <dgm:t>
        <a:bodyPr/>
        <a:lstStyle/>
        <a:p>
          <a:r>
            <a:rPr lang="en-US">
              <a:latin typeface="Arial" pitchFamily="34" charset="0"/>
              <a:cs typeface="Arial" pitchFamily="34" charset="0"/>
            </a:rPr>
            <a:t>Objective outcome</a:t>
          </a:r>
        </a:p>
      </dgm:t>
    </dgm:pt>
    <dgm:pt modelId="{1897E699-6618-4B1F-871C-AAC232084658}" type="parTrans" cxnId="{34AE29F4-2EE7-44C5-BB13-DBA12A486E26}">
      <dgm:prSet/>
      <dgm:spPr/>
      <dgm:t>
        <a:bodyPr/>
        <a:lstStyle/>
        <a:p>
          <a:endParaRPr lang="en-US"/>
        </a:p>
      </dgm:t>
    </dgm:pt>
    <dgm:pt modelId="{97060A0C-4D86-4937-9C4F-A58120DC210F}" type="sibTrans" cxnId="{34AE29F4-2EE7-44C5-BB13-DBA12A486E26}">
      <dgm:prSet/>
      <dgm:spPr/>
      <dgm:t>
        <a:bodyPr/>
        <a:lstStyle/>
        <a:p>
          <a:endParaRPr lang="en-US"/>
        </a:p>
      </dgm:t>
    </dgm:pt>
    <dgm:pt modelId="{00315DAF-2F9D-4340-9714-177D682AFAF1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Double-blinded </a:t>
          </a:r>
        </a:p>
        <a:p>
          <a:r>
            <a:rPr lang="en-US" sz="1000">
              <a:latin typeface="Arial" pitchFamily="34" charset="0"/>
              <a:cs typeface="Arial" pitchFamily="34" charset="0"/>
            </a:rPr>
            <a:t>(no description)</a:t>
          </a:r>
        </a:p>
      </dgm:t>
    </dgm:pt>
    <dgm:pt modelId="{576D497F-0DBC-4B83-9275-EF4633CCC811}" type="parTrans" cxnId="{35A2934A-2D58-49F8-A0D5-4A1E86BC6B20}">
      <dgm:prSet/>
      <dgm:spPr/>
      <dgm:t>
        <a:bodyPr/>
        <a:lstStyle/>
        <a:p>
          <a:endParaRPr lang="en-US"/>
        </a:p>
      </dgm:t>
    </dgm:pt>
    <dgm:pt modelId="{81BD8C4A-6B25-4814-9DA3-BF71E84C5441}" type="sibTrans" cxnId="{35A2934A-2D58-49F8-A0D5-4A1E86BC6B20}">
      <dgm:prSet/>
      <dgm:spPr/>
      <dgm:t>
        <a:bodyPr/>
        <a:lstStyle/>
        <a:p>
          <a:endParaRPr lang="en-US"/>
        </a:p>
      </dgm:t>
    </dgm:pt>
    <dgm:pt modelId="{22B96231-DA35-48C8-B139-960A7AEA6ECF}">
      <dgm:prSet/>
      <dgm:spPr/>
      <dgm:t>
        <a:bodyPr/>
        <a:lstStyle/>
        <a:p>
          <a:r>
            <a:rPr lang="en-US">
              <a:latin typeface="Arial" pitchFamily="34" charset="0"/>
              <a:cs typeface="Arial" pitchFamily="34" charset="0"/>
            </a:rPr>
            <a:t>Subjective outcome</a:t>
          </a:r>
        </a:p>
      </dgm:t>
    </dgm:pt>
    <dgm:pt modelId="{53F347B6-E6CB-4A30-A984-AA24D77FF6EF}" type="parTrans" cxnId="{ED8DE0E6-438A-4EFB-9EFB-941F48BC7DF6}">
      <dgm:prSet/>
      <dgm:spPr/>
      <dgm:t>
        <a:bodyPr/>
        <a:lstStyle/>
        <a:p>
          <a:endParaRPr lang="en-US"/>
        </a:p>
      </dgm:t>
    </dgm:pt>
    <dgm:pt modelId="{B027B659-ADAC-4412-852B-CABC437E91E2}" type="sibTrans" cxnId="{ED8DE0E6-438A-4EFB-9EFB-941F48BC7DF6}">
      <dgm:prSet/>
      <dgm:spPr/>
      <dgm:t>
        <a:bodyPr/>
        <a:lstStyle/>
        <a:p>
          <a:endParaRPr lang="en-US"/>
        </a:p>
      </dgm:t>
    </dgm:pt>
    <dgm:pt modelId="{B6AB2551-0182-4A4F-AADE-3AEA03422481}">
      <dgm:prSet/>
      <dgm:spPr/>
      <dgm:t>
        <a:bodyPr/>
        <a:lstStyle/>
        <a:p>
          <a:r>
            <a:rPr lang="en-US">
              <a:latin typeface="Arial" pitchFamily="34" charset="0"/>
              <a:cs typeface="Arial" pitchFamily="34" charset="0"/>
            </a:rPr>
            <a:t>Subjective outcome</a:t>
          </a:r>
        </a:p>
      </dgm:t>
    </dgm:pt>
    <dgm:pt modelId="{9BAB3791-A764-4497-8985-6A41F3E39915}" type="parTrans" cxnId="{9C76590F-38EC-45A1-B63D-DC98E32FD085}">
      <dgm:prSet/>
      <dgm:spPr/>
      <dgm:t>
        <a:bodyPr/>
        <a:lstStyle/>
        <a:p>
          <a:endParaRPr lang="en-US"/>
        </a:p>
      </dgm:t>
    </dgm:pt>
    <dgm:pt modelId="{39F337F7-6C15-4EDA-9802-1D1652480ADC}" type="sibTrans" cxnId="{9C76590F-38EC-45A1-B63D-DC98E32FD085}">
      <dgm:prSet/>
      <dgm:spPr/>
      <dgm:t>
        <a:bodyPr/>
        <a:lstStyle/>
        <a:p>
          <a:endParaRPr lang="en-US"/>
        </a:p>
      </dgm:t>
    </dgm:pt>
    <dgm:pt modelId="{34D0041B-3748-41EF-B418-30721A5E99E7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Unclear</a:t>
          </a:r>
        </a:p>
      </dgm:t>
    </dgm:pt>
    <dgm:pt modelId="{230AC28B-C262-486B-9056-DFFDAFDD99BA}" type="parTrans" cxnId="{7CAE2CDB-1952-419E-AA4D-A1387EAAF4CC}">
      <dgm:prSet/>
      <dgm:spPr/>
      <dgm:t>
        <a:bodyPr/>
        <a:lstStyle/>
        <a:p>
          <a:endParaRPr lang="en-US"/>
        </a:p>
      </dgm:t>
    </dgm:pt>
    <dgm:pt modelId="{B233172F-CA16-40CA-8D25-1521C9748849}" type="sibTrans" cxnId="{7CAE2CDB-1952-419E-AA4D-A1387EAAF4CC}">
      <dgm:prSet/>
      <dgm:spPr/>
      <dgm:t>
        <a:bodyPr/>
        <a:lstStyle/>
        <a:p>
          <a:endParaRPr lang="en-US"/>
        </a:p>
      </dgm:t>
    </dgm:pt>
    <dgm:pt modelId="{DC7E580C-025C-4271-A83F-4D43CBE52A53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High</a:t>
          </a:r>
        </a:p>
      </dgm:t>
    </dgm:pt>
    <dgm:pt modelId="{EBB55419-6388-4EE8-BDB4-0D2BA7124FEF}" type="parTrans" cxnId="{CCC47BB3-E6F1-4F69-97AC-35A12C03A8CF}">
      <dgm:prSet/>
      <dgm:spPr/>
      <dgm:t>
        <a:bodyPr/>
        <a:lstStyle/>
        <a:p>
          <a:endParaRPr lang="en-US"/>
        </a:p>
      </dgm:t>
    </dgm:pt>
    <dgm:pt modelId="{0F1898DC-7AE3-419E-A694-4C79477B66F2}" type="sibTrans" cxnId="{CCC47BB3-E6F1-4F69-97AC-35A12C03A8CF}">
      <dgm:prSet/>
      <dgm:spPr/>
      <dgm:t>
        <a:bodyPr/>
        <a:lstStyle/>
        <a:p>
          <a:endParaRPr lang="en-US"/>
        </a:p>
      </dgm:t>
    </dgm:pt>
    <dgm:pt modelId="{FD514BE1-27DC-4C00-AD80-69DCC700CDC5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Unclear</a:t>
          </a:r>
        </a:p>
      </dgm:t>
    </dgm:pt>
    <dgm:pt modelId="{9911D5ED-F413-49B6-8461-825AD896D103}" type="parTrans" cxnId="{3068EC49-C889-4466-BB0D-553D0382F63E}">
      <dgm:prSet/>
      <dgm:spPr/>
      <dgm:t>
        <a:bodyPr/>
        <a:lstStyle/>
        <a:p>
          <a:endParaRPr lang="en-US"/>
        </a:p>
      </dgm:t>
    </dgm:pt>
    <dgm:pt modelId="{13BCBB5C-D0C6-4F86-BF19-B51310EC6663}" type="sibTrans" cxnId="{3068EC49-C889-4466-BB0D-553D0382F63E}">
      <dgm:prSet/>
      <dgm:spPr/>
      <dgm:t>
        <a:bodyPr/>
        <a:lstStyle/>
        <a:p>
          <a:endParaRPr lang="en-US"/>
        </a:p>
      </dgm:t>
    </dgm:pt>
    <dgm:pt modelId="{877B7BDB-29E5-40DE-B187-829669C77FCC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Unclear</a:t>
          </a:r>
        </a:p>
      </dgm:t>
    </dgm:pt>
    <dgm:pt modelId="{30436949-4D15-4047-A788-F9AB65B82CAF}" type="parTrans" cxnId="{403A3DC9-90BC-43BE-B71C-1E889733C5C9}">
      <dgm:prSet/>
      <dgm:spPr/>
      <dgm:t>
        <a:bodyPr/>
        <a:lstStyle/>
        <a:p>
          <a:endParaRPr lang="en-US"/>
        </a:p>
      </dgm:t>
    </dgm:pt>
    <dgm:pt modelId="{3E1BCF81-22A0-4B94-8D6E-A5B74C8F7096}" type="sibTrans" cxnId="{403A3DC9-90BC-43BE-B71C-1E889733C5C9}">
      <dgm:prSet/>
      <dgm:spPr/>
      <dgm:t>
        <a:bodyPr/>
        <a:lstStyle/>
        <a:p>
          <a:endParaRPr lang="en-US"/>
        </a:p>
      </dgm:t>
    </dgm:pt>
    <dgm:pt modelId="{4BAA3D9F-C364-4D9A-9C2E-4D3FB492EA9F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Low</a:t>
          </a:r>
        </a:p>
      </dgm:t>
    </dgm:pt>
    <dgm:pt modelId="{C631A9F4-C09E-418D-8F42-2797F99B41FF}" type="parTrans" cxnId="{139B9E43-F96D-4B42-82CF-F065528FF15C}">
      <dgm:prSet/>
      <dgm:spPr/>
      <dgm:t>
        <a:bodyPr/>
        <a:lstStyle/>
        <a:p>
          <a:endParaRPr lang="en-US"/>
        </a:p>
      </dgm:t>
    </dgm:pt>
    <dgm:pt modelId="{60B6B374-0502-4958-967B-11D62804F30F}" type="sibTrans" cxnId="{139B9E43-F96D-4B42-82CF-F065528FF15C}">
      <dgm:prSet/>
      <dgm:spPr/>
      <dgm:t>
        <a:bodyPr/>
        <a:lstStyle/>
        <a:p>
          <a:endParaRPr lang="en-US"/>
        </a:p>
      </dgm:t>
    </dgm:pt>
    <dgm:pt modelId="{768982CD-8EE4-46E6-AFA9-F852BE96961A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Low</a:t>
          </a:r>
        </a:p>
      </dgm:t>
    </dgm:pt>
    <dgm:pt modelId="{0EE64B56-7BF7-41C9-98C0-2C084999FC9A}" type="parTrans" cxnId="{0709A229-5433-465B-BE12-B43058DC0DEC}">
      <dgm:prSet/>
      <dgm:spPr/>
      <dgm:t>
        <a:bodyPr/>
        <a:lstStyle/>
        <a:p>
          <a:endParaRPr lang="en-US"/>
        </a:p>
      </dgm:t>
    </dgm:pt>
    <dgm:pt modelId="{97269A75-3A30-4564-8FB3-B6AEBC4409AE}" type="sibTrans" cxnId="{0709A229-5433-465B-BE12-B43058DC0DEC}">
      <dgm:prSet/>
      <dgm:spPr/>
      <dgm:t>
        <a:bodyPr/>
        <a:lstStyle/>
        <a:p>
          <a:endParaRPr lang="en-US"/>
        </a:p>
      </dgm:t>
    </dgm:pt>
    <dgm:pt modelId="{0189DC54-DA0F-47D2-B56C-952C8A5256AF}">
      <dgm:prSet phldrT="[Text]"/>
      <dgm:spPr/>
      <dgm:t>
        <a:bodyPr/>
        <a:lstStyle/>
        <a:p>
          <a:r>
            <a:rPr lang="en-US"/>
            <a:t>Blinding description</a:t>
          </a:r>
        </a:p>
      </dgm:t>
    </dgm:pt>
    <dgm:pt modelId="{3A2D653D-275F-4B26-BE68-CD925B4056CC}" type="parTrans" cxnId="{58F07979-CCE7-4FB8-8E05-1883A8C437DA}">
      <dgm:prSet/>
      <dgm:spPr/>
      <dgm:t>
        <a:bodyPr/>
        <a:lstStyle/>
        <a:p>
          <a:endParaRPr lang="en-US"/>
        </a:p>
      </dgm:t>
    </dgm:pt>
    <dgm:pt modelId="{052FBFF3-3851-4F8B-9C3C-F9BE312E3E2A}" type="sibTrans" cxnId="{58F07979-CCE7-4FB8-8E05-1883A8C437DA}">
      <dgm:prSet/>
      <dgm:spPr/>
      <dgm:t>
        <a:bodyPr/>
        <a:lstStyle/>
        <a:p>
          <a:endParaRPr lang="en-US"/>
        </a:p>
      </dgm:t>
    </dgm:pt>
    <dgm:pt modelId="{623CDBAF-1A20-4C80-B575-8BAB7F195101}">
      <dgm:prSet phldrT="[Text]"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Risk of bias</a:t>
          </a:r>
        </a:p>
      </dgm:t>
    </dgm:pt>
    <dgm:pt modelId="{B54F56C7-E75E-436C-8E28-2CE123BEC07F}" type="parTrans" cxnId="{02F99254-0F94-4D11-A170-00EE2863EE9F}">
      <dgm:prSet/>
      <dgm:spPr/>
      <dgm:t>
        <a:bodyPr/>
        <a:lstStyle/>
        <a:p>
          <a:endParaRPr lang="en-US"/>
        </a:p>
      </dgm:t>
    </dgm:pt>
    <dgm:pt modelId="{BB4C3ECE-CEDF-4D1E-9A1C-82B4DC007662}" type="sibTrans" cxnId="{02F99254-0F94-4D11-A170-00EE2863EE9F}">
      <dgm:prSet/>
      <dgm:spPr/>
      <dgm:t>
        <a:bodyPr/>
        <a:lstStyle/>
        <a:p>
          <a:endParaRPr lang="en-US"/>
        </a:p>
      </dgm:t>
    </dgm:pt>
    <dgm:pt modelId="{86ADE979-92AB-4B90-88FB-9F807ADE2691}">
      <dgm:prSet phldrT="[Text]"/>
      <dgm:spPr/>
      <dgm:t>
        <a:bodyPr/>
        <a:lstStyle/>
        <a:p>
          <a:r>
            <a:rPr lang="en-US"/>
            <a:t>Outcome type</a:t>
          </a:r>
        </a:p>
      </dgm:t>
    </dgm:pt>
    <dgm:pt modelId="{C2F74559-6895-4A5C-B31A-7FD0A3F4F598}" type="sibTrans" cxnId="{F0293E67-1513-46A4-ADED-3D07CC77663F}">
      <dgm:prSet/>
      <dgm:spPr/>
      <dgm:t>
        <a:bodyPr/>
        <a:lstStyle/>
        <a:p>
          <a:endParaRPr lang="en-US"/>
        </a:p>
      </dgm:t>
    </dgm:pt>
    <dgm:pt modelId="{372AEBF3-A079-43AD-9F3C-45BDE5F7A5C9}" type="parTrans" cxnId="{F0293E67-1513-46A4-ADED-3D07CC77663F}">
      <dgm:prSet/>
      <dgm:spPr/>
      <dgm:t>
        <a:bodyPr/>
        <a:lstStyle/>
        <a:p>
          <a:endParaRPr lang="en-US"/>
        </a:p>
      </dgm:t>
    </dgm:pt>
    <dgm:pt modelId="{234B67F1-21E6-4994-B91E-F1F81DD2ECBE}" type="pres">
      <dgm:prSet presAssocID="{9AF14E45-FB97-469A-BC37-2ED643E53924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CCE43B0-60C9-4489-9024-673CFB4F86ED}" type="pres">
      <dgm:prSet presAssocID="{9AF14E45-FB97-469A-BC37-2ED643E53924}" presName="hierFlow" presStyleCnt="0"/>
      <dgm:spPr/>
    </dgm:pt>
    <dgm:pt modelId="{1004D0A8-119B-4E8A-BDB1-C4AD0880F359}" type="pres">
      <dgm:prSet presAssocID="{9AF14E45-FB97-469A-BC37-2ED643E53924}" presName="firstBuf" presStyleCnt="0"/>
      <dgm:spPr/>
    </dgm:pt>
    <dgm:pt modelId="{A542C563-D85C-4AF2-A86F-7C2AECADA2B6}" type="pres">
      <dgm:prSet presAssocID="{9AF14E45-FB97-469A-BC37-2ED643E53924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C3C4DC10-70DB-4C5B-BBCD-3C41E1465CE7}" type="pres">
      <dgm:prSet presAssocID="{8385903C-1BB3-45F0-B826-4B1A570EE667}" presName="Name17" presStyleCnt="0"/>
      <dgm:spPr/>
    </dgm:pt>
    <dgm:pt modelId="{3739D9A0-8487-4057-9049-673FD47E906D}" type="pres">
      <dgm:prSet presAssocID="{8385903C-1BB3-45F0-B826-4B1A570EE667}" presName="level1Shape" presStyleLbl="node0" presStyleIdx="0" presStyleCnt="1" custScaleX="138415" custScaleY="251790" custLinFactNeighborX="-17323" custLinFactNeighborY="-7077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DE86259-55F8-4139-BB0C-6E8E338E2553}" type="pres">
      <dgm:prSet presAssocID="{8385903C-1BB3-45F0-B826-4B1A570EE667}" presName="hierChild2" presStyleCnt="0"/>
      <dgm:spPr/>
    </dgm:pt>
    <dgm:pt modelId="{FAE37EBA-E720-4521-AF34-4FA914C18F27}" type="pres">
      <dgm:prSet presAssocID="{D88D9919-885C-4BA1-90B1-FE4B61C5566B}" presName="Name25" presStyleLbl="parChTrans1D2" presStyleIdx="0" presStyleCnt="3"/>
      <dgm:spPr/>
      <dgm:t>
        <a:bodyPr/>
        <a:lstStyle/>
        <a:p>
          <a:endParaRPr lang="en-US"/>
        </a:p>
      </dgm:t>
    </dgm:pt>
    <dgm:pt modelId="{C3D8B98E-F66B-4CFC-96B2-F7BEAC3CC637}" type="pres">
      <dgm:prSet presAssocID="{D88D9919-885C-4BA1-90B1-FE4B61C5566B}" presName="connTx" presStyleLbl="parChTrans1D2" presStyleIdx="0" presStyleCnt="3"/>
      <dgm:spPr/>
      <dgm:t>
        <a:bodyPr/>
        <a:lstStyle/>
        <a:p>
          <a:endParaRPr lang="en-US"/>
        </a:p>
      </dgm:t>
    </dgm:pt>
    <dgm:pt modelId="{9A98301E-8544-4AC4-AE18-7D5099FF3FA9}" type="pres">
      <dgm:prSet presAssocID="{1BE10D1C-9314-49C7-9AE9-1C7ACA2ABFE2}" presName="Name30" presStyleCnt="0"/>
      <dgm:spPr/>
    </dgm:pt>
    <dgm:pt modelId="{095BF5FB-FE0D-46D3-A8DC-5143AECEF711}" type="pres">
      <dgm:prSet presAssocID="{1BE10D1C-9314-49C7-9AE9-1C7ACA2ABFE2}" presName="level2Shape" presStyleLbl="node2" presStyleIdx="0" presStyleCnt="3" custLinFactNeighborX="55848" custLinFactNeighborY="-64658"/>
      <dgm:spPr/>
      <dgm:t>
        <a:bodyPr/>
        <a:lstStyle/>
        <a:p>
          <a:endParaRPr lang="en-US"/>
        </a:p>
      </dgm:t>
    </dgm:pt>
    <dgm:pt modelId="{7D531EF3-E43C-40C8-95B4-8314E0AE34A3}" type="pres">
      <dgm:prSet presAssocID="{1BE10D1C-9314-49C7-9AE9-1C7ACA2ABFE2}" presName="hierChild3" presStyleCnt="0"/>
      <dgm:spPr/>
    </dgm:pt>
    <dgm:pt modelId="{2ED83AAD-6405-4DF2-8279-005870906148}" type="pres">
      <dgm:prSet presAssocID="{0B4C6DD4-0997-4900-A3CB-935CEC18AE0A}" presName="Name25" presStyleLbl="parChTrans1D3" presStyleIdx="0" presStyleCnt="6"/>
      <dgm:spPr/>
      <dgm:t>
        <a:bodyPr/>
        <a:lstStyle/>
        <a:p>
          <a:endParaRPr lang="en-US"/>
        </a:p>
      </dgm:t>
    </dgm:pt>
    <dgm:pt modelId="{3C20453A-3B4B-40BD-A308-BBEAB42B392F}" type="pres">
      <dgm:prSet presAssocID="{0B4C6DD4-0997-4900-A3CB-935CEC18AE0A}" presName="connTx" presStyleLbl="parChTrans1D3" presStyleIdx="0" presStyleCnt="6"/>
      <dgm:spPr/>
      <dgm:t>
        <a:bodyPr/>
        <a:lstStyle/>
        <a:p>
          <a:endParaRPr lang="en-US"/>
        </a:p>
      </dgm:t>
    </dgm:pt>
    <dgm:pt modelId="{E55A5B70-F9F4-4E37-8F28-5D38524A82E0}" type="pres">
      <dgm:prSet presAssocID="{76A4E64B-27DF-44A2-B424-605ED44D8BF3}" presName="Name30" presStyleCnt="0"/>
      <dgm:spPr/>
    </dgm:pt>
    <dgm:pt modelId="{A89FB245-6971-43D3-A9AC-8B658D3A7D29}" type="pres">
      <dgm:prSet presAssocID="{76A4E64B-27DF-44A2-B424-605ED44D8BF3}" presName="level2Shape" presStyleLbl="node3" presStyleIdx="0" presStyleCnt="6" custLinFactX="34421" custLinFactNeighborX="100000" custLinFactNeighborY="-71464"/>
      <dgm:spPr/>
      <dgm:t>
        <a:bodyPr/>
        <a:lstStyle/>
        <a:p>
          <a:endParaRPr lang="en-US"/>
        </a:p>
      </dgm:t>
    </dgm:pt>
    <dgm:pt modelId="{A630E34D-0352-4C0C-918A-ED581AFC72BE}" type="pres">
      <dgm:prSet presAssocID="{76A4E64B-27DF-44A2-B424-605ED44D8BF3}" presName="hierChild3" presStyleCnt="0"/>
      <dgm:spPr/>
    </dgm:pt>
    <dgm:pt modelId="{A6F74E89-1525-44F3-916D-2BC30448BF16}" type="pres">
      <dgm:prSet presAssocID="{230AC28B-C262-486B-9056-DFFDAFDD99BA}" presName="Name25" presStyleLbl="parChTrans1D4" presStyleIdx="0" presStyleCnt="6"/>
      <dgm:spPr/>
      <dgm:t>
        <a:bodyPr/>
        <a:lstStyle/>
        <a:p>
          <a:endParaRPr lang="en-US"/>
        </a:p>
      </dgm:t>
    </dgm:pt>
    <dgm:pt modelId="{4A2289BF-76E7-4ED0-9490-6DAF8C41CECF}" type="pres">
      <dgm:prSet presAssocID="{230AC28B-C262-486B-9056-DFFDAFDD99BA}" presName="connTx" presStyleLbl="parChTrans1D4" presStyleIdx="0" presStyleCnt="6"/>
      <dgm:spPr/>
      <dgm:t>
        <a:bodyPr/>
        <a:lstStyle/>
        <a:p>
          <a:endParaRPr lang="en-US"/>
        </a:p>
      </dgm:t>
    </dgm:pt>
    <dgm:pt modelId="{9E28AB59-68C5-418B-A472-4F9CC1C03C4E}" type="pres">
      <dgm:prSet presAssocID="{34D0041B-3748-41EF-B418-30721A5E99E7}" presName="Name30" presStyleCnt="0"/>
      <dgm:spPr/>
    </dgm:pt>
    <dgm:pt modelId="{A142BD3E-FBA0-43E8-81CB-3DC1068AC841}" type="pres">
      <dgm:prSet presAssocID="{34D0041B-3748-41EF-B418-30721A5E99E7}" presName="level2Shape" presStyleLbl="node4" presStyleIdx="0" presStyleCnt="6" custLinFactX="100000" custLinFactNeighborX="124722" custLinFactNeighborY="-71544"/>
      <dgm:spPr/>
      <dgm:t>
        <a:bodyPr/>
        <a:lstStyle/>
        <a:p>
          <a:endParaRPr lang="en-US"/>
        </a:p>
      </dgm:t>
    </dgm:pt>
    <dgm:pt modelId="{A9EDF8AB-154B-42AF-B22B-FA1864161E5A}" type="pres">
      <dgm:prSet presAssocID="{34D0041B-3748-41EF-B418-30721A5E99E7}" presName="hierChild3" presStyleCnt="0"/>
      <dgm:spPr/>
    </dgm:pt>
    <dgm:pt modelId="{0CFB44F2-CECC-4F4C-B8FD-DFB3B10A2D7E}" type="pres">
      <dgm:prSet presAssocID="{8618C69F-DDD5-48FC-9568-E9432EC50241}" presName="Name25" presStyleLbl="parChTrans1D3" presStyleIdx="1" presStyleCnt="6"/>
      <dgm:spPr/>
      <dgm:t>
        <a:bodyPr/>
        <a:lstStyle/>
        <a:p>
          <a:endParaRPr lang="en-US"/>
        </a:p>
      </dgm:t>
    </dgm:pt>
    <dgm:pt modelId="{F7657EF6-8689-4655-A14E-B94B97297B9C}" type="pres">
      <dgm:prSet presAssocID="{8618C69F-DDD5-48FC-9568-E9432EC50241}" presName="connTx" presStyleLbl="parChTrans1D3" presStyleIdx="1" presStyleCnt="6"/>
      <dgm:spPr/>
      <dgm:t>
        <a:bodyPr/>
        <a:lstStyle/>
        <a:p>
          <a:endParaRPr lang="en-US"/>
        </a:p>
      </dgm:t>
    </dgm:pt>
    <dgm:pt modelId="{04FF169C-83F0-4237-8B68-5F5220B9723E}" type="pres">
      <dgm:prSet presAssocID="{03A0087F-80B1-4D2D-A27E-F69ADA4CE0DA}" presName="Name30" presStyleCnt="0"/>
      <dgm:spPr/>
    </dgm:pt>
    <dgm:pt modelId="{EB3CFC5D-8719-4F98-90F3-A3CA485E91BF}" type="pres">
      <dgm:prSet presAssocID="{03A0087F-80B1-4D2D-A27E-F69ADA4CE0DA}" presName="level2Shape" presStyleLbl="node3" presStyleIdx="1" presStyleCnt="6" custLinFactX="35340" custLinFactNeighborX="100000" custLinFactNeighborY="-51959"/>
      <dgm:spPr/>
      <dgm:t>
        <a:bodyPr/>
        <a:lstStyle/>
        <a:p>
          <a:endParaRPr lang="en-US"/>
        </a:p>
      </dgm:t>
    </dgm:pt>
    <dgm:pt modelId="{6DC099A2-9717-4F05-B6C5-E6FFFF4B4CAD}" type="pres">
      <dgm:prSet presAssocID="{03A0087F-80B1-4D2D-A27E-F69ADA4CE0DA}" presName="hierChild3" presStyleCnt="0"/>
      <dgm:spPr/>
    </dgm:pt>
    <dgm:pt modelId="{424F624A-8718-4890-BB53-5994F84BF6B0}" type="pres">
      <dgm:prSet presAssocID="{EBB55419-6388-4EE8-BDB4-0D2BA7124FEF}" presName="Name25" presStyleLbl="parChTrans1D4" presStyleIdx="1" presStyleCnt="6"/>
      <dgm:spPr/>
      <dgm:t>
        <a:bodyPr/>
        <a:lstStyle/>
        <a:p>
          <a:endParaRPr lang="en-US"/>
        </a:p>
      </dgm:t>
    </dgm:pt>
    <dgm:pt modelId="{14C0205A-F708-4080-9D37-00134A7E02C0}" type="pres">
      <dgm:prSet presAssocID="{EBB55419-6388-4EE8-BDB4-0D2BA7124FEF}" presName="connTx" presStyleLbl="parChTrans1D4" presStyleIdx="1" presStyleCnt="6"/>
      <dgm:spPr/>
      <dgm:t>
        <a:bodyPr/>
        <a:lstStyle/>
        <a:p>
          <a:endParaRPr lang="en-US"/>
        </a:p>
      </dgm:t>
    </dgm:pt>
    <dgm:pt modelId="{9E7ECCBA-2F18-49DC-B080-F0FD312EBE3A}" type="pres">
      <dgm:prSet presAssocID="{DC7E580C-025C-4271-A83F-4D43CBE52A53}" presName="Name30" presStyleCnt="0"/>
      <dgm:spPr/>
    </dgm:pt>
    <dgm:pt modelId="{2EF7098F-AF88-4702-9CBE-BDC5CBC63263}" type="pres">
      <dgm:prSet presAssocID="{DC7E580C-025C-4271-A83F-4D43CBE52A53}" presName="level2Shape" presStyleLbl="node4" presStyleIdx="1" presStyleCnt="6" custLinFactX="100000" custLinFactNeighborX="125651" custLinFactNeighborY="-51849"/>
      <dgm:spPr/>
      <dgm:t>
        <a:bodyPr/>
        <a:lstStyle/>
        <a:p>
          <a:endParaRPr lang="en-US"/>
        </a:p>
      </dgm:t>
    </dgm:pt>
    <dgm:pt modelId="{160984CB-0AE8-4830-9981-05D41F65A21B}" type="pres">
      <dgm:prSet presAssocID="{DC7E580C-025C-4271-A83F-4D43CBE52A53}" presName="hierChild3" presStyleCnt="0"/>
      <dgm:spPr/>
    </dgm:pt>
    <dgm:pt modelId="{574F077C-580B-4714-8404-074E19B2424B}" type="pres">
      <dgm:prSet presAssocID="{576D497F-0DBC-4B83-9275-EF4633CCC811}" presName="Name25" presStyleLbl="parChTrans1D2" presStyleIdx="1" presStyleCnt="3"/>
      <dgm:spPr/>
      <dgm:t>
        <a:bodyPr/>
        <a:lstStyle/>
        <a:p>
          <a:endParaRPr lang="en-US"/>
        </a:p>
      </dgm:t>
    </dgm:pt>
    <dgm:pt modelId="{0BA9C6FE-D0A4-4222-AB40-60BA538A7858}" type="pres">
      <dgm:prSet presAssocID="{576D497F-0DBC-4B83-9275-EF4633CCC811}" presName="connTx" presStyleLbl="parChTrans1D2" presStyleIdx="1" presStyleCnt="3"/>
      <dgm:spPr/>
      <dgm:t>
        <a:bodyPr/>
        <a:lstStyle/>
        <a:p>
          <a:endParaRPr lang="en-US"/>
        </a:p>
      </dgm:t>
    </dgm:pt>
    <dgm:pt modelId="{01BBDCD7-AFA7-45F7-827C-04A709C789E9}" type="pres">
      <dgm:prSet presAssocID="{00315DAF-2F9D-4340-9714-177D682AFAF1}" presName="Name30" presStyleCnt="0"/>
      <dgm:spPr/>
    </dgm:pt>
    <dgm:pt modelId="{B45DC71F-10C6-48C1-BD6B-90B58BE9B144}" type="pres">
      <dgm:prSet presAssocID="{00315DAF-2F9D-4340-9714-177D682AFAF1}" presName="level2Shape" presStyleLbl="node2" presStyleIdx="1" presStyleCnt="3" custScaleX="157851" custScaleY="101562" custLinFactNeighborX="23705" custLinFactNeighborY="-39302"/>
      <dgm:spPr/>
      <dgm:t>
        <a:bodyPr/>
        <a:lstStyle/>
        <a:p>
          <a:endParaRPr lang="en-US"/>
        </a:p>
      </dgm:t>
    </dgm:pt>
    <dgm:pt modelId="{C1D459AB-6E61-4FBC-9E51-6E49322F894F}" type="pres">
      <dgm:prSet presAssocID="{00315DAF-2F9D-4340-9714-177D682AFAF1}" presName="hierChild3" presStyleCnt="0"/>
      <dgm:spPr/>
    </dgm:pt>
    <dgm:pt modelId="{FBF7E788-A7A9-41CE-9525-1695A9680CFE}" type="pres">
      <dgm:prSet presAssocID="{1897E699-6618-4B1F-871C-AAC232084658}" presName="Name25" presStyleLbl="parChTrans1D3" presStyleIdx="2" presStyleCnt="6"/>
      <dgm:spPr/>
      <dgm:t>
        <a:bodyPr/>
        <a:lstStyle/>
        <a:p>
          <a:endParaRPr lang="en-US"/>
        </a:p>
      </dgm:t>
    </dgm:pt>
    <dgm:pt modelId="{5E6EB597-5AD4-4E51-8110-4445F4029DF9}" type="pres">
      <dgm:prSet presAssocID="{1897E699-6618-4B1F-871C-AAC232084658}" presName="connTx" presStyleLbl="parChTrans1D3" presStyleIdx="2" presStyleCnt="6"/>
      <dgm:spPr/>
      <dgm:t>
        <a:bodyPr/>
        <a:lstStyle/>
        <a:p>
          <a:endParaRPr lang="en-US"/>
        </a:p>
      </dgm:t>
    </dgm:pt>
    <dgm:pt modelId="{C2D52E8F-FAE9-437C-B0AA-C16A2D05CE1D}" type="pres">
      <dgm:prSet presAssocID="{2F4CB83D-9279-4E70-AF6D-BF26DDFFE7BA}" presName="Name30" presStyleCnt="0"/>
      <dgm:spPr/>
    </dgm:pt>
    <dgm:pt modelId="{A3E21332-439A-4641-A11D-9ECC634F0AC3}" type="pres">
      <dgm:prSet presAssocID="{2F4CB83D-9279-4E70-AF6D-BF26DDFFE7BA}" presName="level2Shape" presStyleLbl="node3" presStyleIdx="2" presStyleCnt="6" custLinFactNeighborX="80622" custLinFactNeighborY="-37019"/>
      <dgm:spPr/>
      <dgm:t>
        <a:bodyPr/>
        <a:lstStyle/>
        <a:p>
          <a:endParaRPr lang="en-US"/>
        </a:p>
      </dgm:t>
    </dgm:pt>
    <dgm:pt modelId="{4C8C79A4-5386-4CBD-8939-17516E7693E3}" type="pres">
      <dgm:prSet presAssocID="{2F4CB83D-9279-4E70-AF6D-BF26DDFFE7BA}" presName="hierChild3" presStyleCnt="0"/>
      <dgm:spPr/>
    </dgm:pt>
    <dgm:pt modelId="{724F2A55-F090-4561-AA37-F6F365C66E76}" type="pres">
      <dgm:prSet presAssocID="{9911D5ED-F413-49B6-8461-825AD896D103}" presName="Name25" presStyleLbl="parChTrans1D4" presStyleIdx="2" presStyleCnt="6"/>
      <dgm:spPr/>
      <dgm:t>
        <a:bodyPr/>
        <a:lstStyle/>
        <a:p>
          <a:endParaRPr lang="en-US"/>
        </a:p>
      </dgm:t>
    </dgm:pt>
    <dgm:pt modelId="{9BD1F08F-B02C-4275-B339-6DE6AEAFF2F9}" type="pres">
      <dgm:prSet presAssocID="{9911D5ED-F413-49B6-8461-825AD896D103}" presName="connTx" presStyleLbl="parChTrans1D4" presStyleIdx="2" presStyleCnt="6"/>
      <dgm:spPr/>
      <dgm:t>
        <a:bodyPr/>
        <a:lstStyle/>
        <a:p>
          <a:endParaRPr lang="en-US"/>
        </a:p>
      </dgm:t>
    </dgm:pt>
    <dgm:pt modelId="{CFC14D08-2C3D-4489-ABFF-DF8F0D73DF25}" type="pres">
      <dgm:prSet presAssocID="{FD514BE1-27DC-4C00-AD80-69DCC700CDC5}" presName="Name30" presStyleCnt="0"/>
      <dgm:spPr/>
    </dgm:pt>
    <dgm:pt modelId="{F9BB08E5-9E57-462B-A5B5-CA173772C6C6}" type="pres">
      <dgm:prSet presAssocID="{FD514BE1-27DC-4C00-AD80-69DCC700CDC5}" presName="level2Shape" presStyleLbl="node4" presStyleIdx="2" presStyleCnt="6" custLinFactX="66104" custLinFactNeighborX="100000" custLinFactNeighborY="-37035"/>
      <dgm:spPr/>
      <dgm:t>
        <a:bodyPr/>
        <a:lstStyle/>
        <a:p>
          <a:endParaRPr lang="en-US"/>
        </a:p>
      </dgm:t>
    </dgm:pt>
    <dgm:pt modelId="{7F716EC7-6D68-4B27-B2C6-E566D7273374}" type="pres">
      <dgm:prSet presAssocID="{FD514BE1-27DC-4C00-AD80-69DCC700CDC5}" presName="hierChild3" presStyleCnt="0"/>
      <dgm:spPr/>
    </dgm:pt>
    <dgm:pt modelId="{0D25812F-893A-4428-BE69-2A1123863704}" type="pres">
      <dgm:prSet presAssocID="{53F347B6-E6CB-4A30-A984-AA24D77FF6EF}" presName="Name25" presStyleLbl="parChTrans1D3" presStyleIdx="3" presStyleCnt="6"/>
      <dgm:spPr/>
      <dgm:t>
        <a:bodyPr/>
        <a:lstStyle/>
        <a:p>
          <a:endParaRPr lang="en-US"/>
        </a:p>
      </dgm:t>
    </dgm:pt>
    <dgm:pt modelId="{EDFE9219-9C0D-4AB4-987E-6DCFF329B52B}" type="pres">
      <dgm:prSet presAssocID="{53F347B6-E6CB-4A30-A984-AA24D77FF6EF}" presName="connTx" presStyleLbl="parChTrans1D3" presStyleIdx="3" presStyleCnt="6"/>
      <dgm:spPr/>
      <dgm:t>
        <a:bodyPr/>
        <a:lstStyle/>
        <a:p>
          <a:endParaRPr lang="en-US"/>
        </a:p>
      </dgm:t>
    </dgm:pt>
    <dgm:pt modelId="{CF9AFCA2-F150-4D82-B130-CE91527BF216}" type="pres">
      <dgm:prSet presAssocID="{22B96231-DA35-48C8-B139-960A7AEA6ECF}" presName="Name30" presStyleCnt="0"/>
      <dgm:spPr/>
    </dgm:pt>
    <dgm:pt modelId="{D1ECEE08-5CC3-4908-A1CF-46D926008B1C}" type="pres">
      <dgm:prSet presAssocID="{22B96231-DA35-48C8-B139-960A7AEA6ECF}" presName="level2Shape" presStyleLbl="node3" presStyleIdx="3" presStyleCnt="6" custLinFactNeighborX="79664" custLinFactNeighborY="-19814"/>
      <dgm:spPr/>
      <dgm:t>
        <a:bodyPr/>
        <a:lstStyle/>
        <a:p>
          <a:endParaRPr lang="en-US"/>
        </a:p>
      </dgm:t>
    </dgm:pt>
    <dgm:pt modelId="{87D24852-00AA-42A5-99ED-F2DDE04F66AC}" type="pres">
      <dgm:prSet presAssocID="{22B96231-DA35-48C8-B139-960A7AEA6ECF}" presName="hierChild3" presStyleCnt="0"/>
      <dgm:spPr/>
    </dgm:pt>
    <dgm:pt modelId="{2AA0C6E2-C391-4F5E-8D08-9AA862321B00}" type="pres">
      <dgm:prSet presAssocID="{30436949-4D15-4047-A788-F9AB65B82CAF}" presName="Name25" presStyleLbl="parChTrans1D4" presStyleIdx="3" presStyleCnt="6"/>
      <dgm:spPr/>
      <dgm:t>
        <a:bodyPr/>
        <a:lstStyle/>
        <a:p>
          <a:endParaRPr lang="en-US"/>
        </a:p>
      </dgm:t>
    </dgm:pt>
    <dgm:pt modelId="{019FF227-409A-47AB-A995-FCB40C2A867F}" type="pres">
      <dgm:prSet presAssocID="{30436949-4D15-4047-A788-F9AB65B82CAF}" presName="connTx" presStyleLbl="parChTrans1D4" presStyleIdx="3" presStyleCnt="6"/>
      <dgm:spPr/>
      <dgm:t>
        <a:bodyPr/>
        <a:lstStyle/>
        <a:p>
          <a:endParaRPr lang="en-US"/>
        </a:p>
      </dgm:t>
    </dgm:pt>
    <dgm:pt modelId="{4E950E29-ED09-4904-A299-377BA6988E7E}" type="pres">
      <dgm:prSet presAssocID="{877B7BDB-29E5-40DE-B187-829669C77FCC}" presName="Name30" presStyleCnt="0"/>
      <dgm:spPr/>
    </dgm:pt>
    <dgm:pt modelId="{B3FB4FE7-701A-4168-9229-774BB55A7372}" type="pres">
      <dgm:prSet presAssocID="{877B7BDB-29E5-40DE-B187-829669C77FCC}" presName="level2Shape" presStyleLbl="node4" presStyleIdx="3" presStyleCnt="6" custScaleY="100000" custLinFactX="66104" custLinFactNeighborX="100000" custLinFactNeighborY="-17862"/>
      <dgm:spPr/>
      <dgm:t>
        <a:bodyPr/>
        <a:lstStyle/>
        <a:p>
          <a:endParaRPr lang="en-US"/>
        </a:p>
      </dgm:t>
    </dgm:pt>
    <dgm:pt modelId="{2A6E06D6-FC6B-4900-B52E-88A0C4D2CB88}" type="pres">
      <dgm:prSet presAssocID="{877B7BDB-29E5-40DE-B187-829669C77FCC}" presName="hierChild3" presStyleCnt="0"/>
      <dgm:spPr/>
    </dgm:pt>
    <dgm:pt modelId="{ADD77F3F-54F3-4C49-A942-EDB0F825F1A6}" type="pres">
      <dgm:prSet presAssocID="{8FF97B50-2A1E-4862-8119-F013F996433A}" presName="Name25" presStyleLbl="parChTrans1D2" presStyleIdx="2" presStyleCnt="3"/>
      <dgm:spPr/>
      <dgm:t>
        <a:bodyPr/>
        <a:lstStyle/>
        <a:p>
          <a:endParaRPr lang="en-US"/>
        </a:p>
      </dgm:t>
    </dgm:pt>
    <dgm:pt modelId="{578C31BA-0F77-4F28-9A34-E5497503ED5F}" type="pres">
      <dgm:prSet presAssocID="{8FF97B50-2A1E-4862-8119-F013F996433A}" presName="connTx" presStyleLbl="parChTrans1D2" presStyleIdx="2" presStyleCnt="3"/>
      <dgm:spPr/>
      <dgm:t>
        <a:bodyPr/>
        <a:lstStyle/>
        <a:p>
          <a:endParaRPr lang="en-US"/>
        </a:p>
      </dgm:t>
    </dgm:pt>
    <dgm:pt modelId="{F0D570EC-34D7-4760-8447-6986423A5F16}" type="pres">
      <dgm:prSet presAssocID="{C9C5E67F-A203-447D-B6BB-FC81BEFA1329}" presName="Name30" presStyleCnt="0"/>
      <dgm:spPr/>
    </dgm:pt>
    <dgm:pt modelId="{A0A0E618-AB5A-4CCA-ABE2-7D106B86B24C}" type="pres">
      <dgm:prSet presAssocID="{C9C5E67F-A203-447D-B6BB-FC81BEFA1329}" presName="level2Shape" presStyleLbl="node2" presStyleIdx="2" presStyleCnt="3" custScaleX="174215" custScaleY="228572" custLinFactNeighborX="14183" custLinFactNeighborY="4967"/>
      <dgm:spPr/>
      <dgm:t>
        <a:bodyPr/>
        <a:lstStyle/>
        <a:p>
          <a:endParaRPr lang="en-US"/>
        </a:p>
      </dgm:t>
    </dgm:pt>
    <dgm:pt modelId="{00B42A9A-89DD-4E6A-889E-C0AF03456C96}" type="pres">
      <dgm:prSet presAssocID="{C9C5E67F-A203-447D-B6BB-FC81BEFA1329}" presName="hierChild3" presStyleCnt="0"/>
      <dgm:spPr/>
    </dgm:pt>
    <dgm:pt modelId="{1D5D2E8E-F172-47F3-8462-9FE965A2A3B0}" type="pres">
      <dgm:prSet presAssocID="{6871907D-2F83-4315-8783-BD2B2317D4A9}" presName="Name25" presStyleLbl="parChTrans1D3" presStyleIdx="4" presStyleCnt="6"/>
      <dgm:spPr/>
      <dgm:t>
        <a:bodyPr/>
        <a:lstStyle/>
        <a:p>
          <a:endParaRPr lang="en-US"/>
        </a:p>
      </dgm:t>
    </dgm:pt>
    <dgm:pt modelId="{200469BD-281B-49BF-B3D8-3E3B22277F75}" type="pres">
      <dgm:prSet presAssocID="{6871907D-2F83-4315-8783-BD2B2317D4A9}" presName="connTx" presStyleLbl="parChTrans1D3" presStyleIdx="4" presStyleCnt="6"/>
      <dgm:spPr/>
      <dgm:t>
        <a:bodyPr/>
        <a:lstStyle/>
        <a:p>
          <a:endParaRPr lang="en-US"/>
        </a:p>
      </dgm:t>
    </dgm:pt>
    <dgm:pt modelId="{602F7519-78F5-484C-9F58-665C5E703F2C}" type="pres">
      <dgm:prSet presAssocID="{E4239381-E963-473B-9336-B2F4B0C494F4}" presName="Name30" presStyleCnt="0"/>
      <dgm:spPr/>
    </dgm:pt>
    <dgm:pt modelId="{3B162097-A0CE-401D-8966-7C32FD1DE4A3}" type="pres">
      <dgm:prSet presAssocID="{E4239381-E963-473B-9336-B2F4B0C494F4}" presName="level2Shape" presStyleLbl="node3" presStyleIdx="4" presStyleCnt="6" custLinFactNeighborX="62950" custLinFactNeighborY="-2796"/>
      <dgm:spPr/>
      <dgm:t>
        <a:bodyPr/>
        <a:lstStyle/>
        <a:p>
          <a:endParaRPr lang="en-US"/>
        </a:p>
      </dgm:t>
    </dgm:pt>
    <dgm:pt modelId="{0CAA0B6A-A37F-46BC-AE08-88816FE2AE78}" type="pres">
      <dgm:prSet presAssocID="{E4239381-E963-473B-9336-B2F4B0C494F4}" presName="hierChild3" presStyleCnt="0"/>
      <dgm:spPr/>
    </dgm:pt>
    <dgm:pt modelId="{19EEC4C0-CD26-48E2-8F97-404FF039B786}" type="pres">
      <dgm:prSet presAssocID="{C631A9F4-C09E-418D-8F42-2797F99B41FF}" presName="Name25" presStyleLbl="parChTrans1D4" presStyleIdx="4" presStyleCnt="6"/>
      <dgm:spPr/>
      <dgm:t>
        <a:bodyPr/>
        <a:lstStyle/>
        <a:p>
          <a:endParaRPr lang="en-US"/>
        </a:p>
      </dgm:t>
    </dgm:pt>
    <dgm:pt modelId="{C7B03187-3B4E-401C-9615-305946E68060}" type="pres">
      <dgm:prSet presAssocID="{C631A9F4-C09E-418D-8F42-2797F99B41FF}" presName="connTx" presStyleLbl="parChTrans1D4" presStyleIdx="4" presStyleCnt="6"/>
      <dgm:spPr/>
      <dgm:t>
        <a:bodyPr/>
        <a:lstStyle/>
        <a:p>
          <a:endParaRPr lang="en-US"/>
        </a:p>
      </dgm:t>
    </dgm:pt>
    <dgm:pt modelId="{752DA959-6A6B-448C-B6D7-B4D7FED7E609}" type="pres">
      <dgm:prSet presAssocID="{4BAA3D9F-C364-4D9A-9C2E-4D3FB492EA9F}" presName="Name30" presStyleCnt="0"/>
      <dgm:spPr/>
    </dgm:pt>
    <dgm:pt modelId="{57200F12-EF61-4876-9906-5A27DEC0E33B}" type="pres">
      <dgm:prSet presAssocID="{4BAA3D9F-C364-4D9A-9C2E-4D3FB492EA9F}" presName="level2Shape" presStyleLbl="node4" presStyleIdx="4" presStyleCnt="6" custLinFactX="50668" custLinFactNeighborX="100000" custLinFactNeighborY="-4637"/>
      <dgm:spPr/>
      <dgm:t>
        <a:bodyPr/>
        <a:lstStyle/>
        <a:p>
          <a:endParaRPr lang="en-US"/>
        </a:p>
      </dgm:t>
    </dgm:pt>
    <dgm:pt modelId="{398CB841-745A-494B-8815-BBA6C71E7607}" type="pres">
      <dgm:prSet presAssocID="{4BAA3D9F-C364-4D9A-9C2E-4D3FB492EA9F}" presName="hierChild3" presStyleCnt="0"/>
      <dgm:spPr/>
    </dgm:pt>
    <dgm:pt modelId="{992DC0A5-1782-4B51-B96E-7E9D82C199EF}" type="pres">
      <dgm:prSet presAssocID="{9BAB3791-A764-4497-8985-6A41F3E39915}" presName="Name25" presStyleLbl="parChTrans1D3" presStyleIdx="5" presStyleCnt="6"/>
      <dgm:spPr/>
      <dgm:t>
        <a:bodyPr/>
        <a:lstStyle/>
        <a:p>
          <a:endParaRPr lang="en-US"/>
        </a:p>
      </dgm:t>
    </dgm:pt>
    <dgm:pt modelId="{C05EEA92-BBA6-41F1-AFDB-2458F8F0C11F}" type="pres">
      <dgm:prSet presAssocID="{9BAB3791-A764-4497-8985-6A41F3E39915}" presName="connTx" presStyleLbl="parChTrans1D3" presStyleIdx="5" presStyleCnt="6"/>
      <dgm:spPr/>
      <dgm:t>
        <a:bodyPr/>
        <a:lstStyle/>
        <a:p>
          <a:endParaRPr lang="en-US"/>
        </a:p>
      </dgm:t>
    </dgm:pt>
    <dgm:pt modelId="{868D6EA0-ADF7-4D7E-B25B-DFCD46ABA964}" type="pres">
      <dgm:prSet presAssocID="{B6AB2551-0182-4A4F-AADE-3AEA03422481}" presName="Name30" presStyleCnt="0"/>
      <dgm:spPr/>
    </dgm:pt>
    <dgm:pt modelId="{547A3F3A-032A-4F09-8DA3-0C46B3854AD2}" type="pres">
      <dgm:prSet presAssocID="{B6AB2551-0182-4A4F-AADE-3AEA03422481}" presName="level2Shape" presStyleLbl="node3" presStyleIdx="5" presStyleCnt="6" custLinFactNeighborX="64790" custLinFactNeighborY="15621"/>
      <dgm:spPr/>
      <dgm:t>
        <a:bodyPr/>
        <a:lstStyle/>
        <a:p>
          <a:endParaRPr lang="en-US"/>
        </a:p>
      </dgm:t>
    </dgm:pt>
    <dgm:pt modelId="{F8498EF6-3275-4E76-8331-CDF88A74AB8B}" type="pres">
      <dgm:prSet presAssocID="{B6AB2551-0182-4A4F-AADE-3AEA03422481}" presName="hierChild3" presStyleCnt="0"/>
      <dgm:spPr/>
    </dgm:pt>
    <dgm:pt modelId="{792415D7-9A1F-49C6-9141-0855F0D9F57B}" type="pres">
      <dgm:prSet presAssocID="{0EE64B56-7BF7-41C9-98C0-2C084999FC9A}" presName="Name25" presStyleLbl="parChTrans1D4" presStyleIdx="5" presStyleCnt="6"/>
      <dgm:spPr/>
      <dgm:t>
        <a:bodyPr/>
        <a:lstStyle/>
        <a:p>
          <a:endParaRPr lang="en-US"/>
        </a:p>
      </dgm:t>
    </dgm:pt>
    <dgm:pt modelId="{D87D8073-8BA7-477B-89F3-BB3CC3EFDA31}" type="pres">
      <dgm:prSet presAssocID="{0EE64B56-7BF7-41C9-98C0-2C084999FC9A}" presName="connTx" presStyleLbl="parChTrans1D4" presStyleIdx="5" presStyleCnt="6"/>
      <dgm:spPr/>
      <dgm:t>
        <a:bodyPr/>
        <a:lstStyle/>
        <a:p>
          <a:endParaRPr lang="en-US"/>
        </a:p>
      </dgm:t>
    </dgm:pt>
    <dgm:pt modelId="{8A080E7B-888D-47C2-82CC-B050CE86AF54}" type="pres">
      <dgm:prSet presAssocID="{768982CD-8EE4-46E6-AFA9-F852BE96961A}" presName="Name30" presStyleCnt="0"/>
      <dgm:spPr/>
    </dgm:pt>
    <dgm:pt modelId="{6C0F09E4-F2D6-40FD-87DD-086B32F2F031}" type="pres">
      <dgm:prSet presAssocID="{768982CD-8EE4-46E6-AFA9-F852BE96961A}" presName="level2Shape" presStyleLbl="node4" presStyleIdx="5" presStyleCnt="6" custLinFactX="48812" custLinFactNeighborX="100000" custLinFactNeighborY="15620"/>
      <dgm:spPr/>
      <dgm:t>
        <a:bodyPr/>
        <a:lstStyle/>
        <a:p>
          <a:endParaRPr lang="en-US"/>
        </a:p>
      </dgm:t>
    </dgm:pt>
    <dgm:pt modelId="{2B9F1D97-DB32-4314-B170-6DA1A8483663}" type="pres">
      <dgm:prSet presAssocID="{768982CD-8EE4-46E6-AFA9-F852BE96961A}" presName="hierChild3" presStyleCnt="0"/>
      <dgm:spPr/>
    </dgm:pt>
    <dgm:pt modelId="{F6D86181-EEF5-43D3-B89D-556E4BB62024}" type="pres">
      <dgm:prSet presAssocID="{9AF14E45-FB97-469A-BC37-2ED643E53924}" presName="bgShapesFlow" presStyleCnt="0"/>
      <dgm:spPr/>
    </dgm:pt>
    <dgm:pt modelId="{8EBA7041-C213-4DBD-A028-6F03BD7A9CAB}" type="pres">
      <dgm:prSet presAssocID="{4B406EBB-F8B3-4DD0-A5D9-48E4D1838AB9}" presName="rectComp" presStyleCnt="0"/>
      <dgm:spPr/>
    </dgm:pt>
    <dgm:pt modelId="{F77BDAAF-704F-4C16-996B-90BA52504799}" type="pres">
      <dgm:prSet presAssocID="{4B406EBB-F8B3-4DD0-A5D9-48E4D1838AB9}" presName="bgRect" presStyleLbl="bgShp" presStyleIdx="0" presStyleCnt="4" custScaleX="155118" custLinFactNeighborX="-20726"/>
      <dgm:spPr/>
      <dgm:t>
        <a:bodyPr/>
        <a:lstStyle/>
        <a:p>
          <a:endParaRPr lang="en-US"/>
        </a:p>
      </dgm:t>
    </dgm:pt>
    <dgm:pt modelId="{5CAC664D-655F-4312-8F40-DADA1A1B0E1B}" type="pres">
      <dgm:prSet presAssocID="{4B406EBB-F8B3-4DD0-A5D9-48E4D1838AB9}" presName="bgRectTx" presStyleLbl="bgShp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3588E1-EEFD-45EF-9F49-20E1EBFD062F}" type="pres">
      <dgm:prSet presAssocID="{4B406EBB-F8B3-4DD0-A5D9-48E4D1838AB9}" presName="spComp" presStyleCnt="0"/>
      <dgm:spPr/>
    </dgm:pt>
    <dgm:pt modelId="{BFAA2BC9-8F76-421A-B2C4-2BC2A037D1B0}" type="pres">
      <dgm:prSet presAssocID="{4B406EBB-F8B3-4DD0-A5D9-48E4D1838AB9}" presName="hSp" presStyleCnt="0"/>
      <dgm:spPr/>
    </dgm:pt>
    <dgm:pt modelId="{8DAE15A9-6833-4AA2-B635-9CD70106F305}" type="pres">
      <dgm:prSet presAssocID="{0189DC54-DA0F-47D2-B56C-952C8A5256AF}" presName="rectComp" presStyleCnt="0"/>
      <dgm:spPr/>
    </dgm:pt>
    <dgm:pt modelId="{8066901F-4CA0-4F0A-B4B4-8D392FC01EE1}" type="pres">
      <dgm:prSet presAssocID="{0189DC54-DA0F-47D2-B56C-952C8A5256AF}" presName="bgRect" presStyleLbl="bgShp" presStyleIdx="1" presStyleCnt="4" custScaleX="155118" custLinFactNeighborX="-7314"/>
      <dgm:spPr/>
      <dgm:t>
        <a:bodyPr/>
        <a:lstStyle/>
        <a:p>
          <a:endParaRPr lang="en-US"/>
        </a:p>
      </dgm:t>
    </dgm:pt>
    <dgm:pt modelId="{6B130FB4-B908-4F12-A898-0A03EF5A8F2D}" type="pres">
      <dgm:prSet presAssocID="{0189DC54-DA0F-47D2-B56C-952C8A5256AF}" presName="bgRectTx" presStyleLbl="bgShp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7631DC-B4ED-4AFE-88F1-4F96A720A41C}" type="pres">
      <dgm:prSet presAssocID="{0189DC54-DA0F-47D2-B56C-952C8A5256AF}" presName="spComp" presStyleCnt="0"/>
      <dgm:spPr/>
    </dgm:pt>
    <dgm:pt modelId="{957034AD-6C9B-4744-91B6-FDA98F0E81E1}" type="pres">
      <dgm:prSet presAssocID="{0189DC54-DA0F-47D2-B56C-952C8A5256AF}" presName="hSp" presStyleCnt="0"/>
      <dgm:spPr/>
    </dgm:pt>
    <dgm:pt modelId="{66D1B6DC-C21A-495E-9CAA-F2A1B0CA387B}" type="pres">
      <dgm:prSet presAssocID="{86ADE979-92AB-4B90-88FB-9F807ADE2691}" presName="rectComp" presStyleCnt="0"/>
      <dgm:spPr/>
    </dgm:pt>
    <dgm:pt modelId="{4B2C165C-D3B8-4FB6-8DF3-BEC6C74E1F68}" type="pres">
      <dgm:prSet presAssocID="{86ADE979-92AB-4B90-88FB-9F807ADE2691}" presName="bgRect" presStyleLbl="bgShp" presStyleIdx="2" presStyleCnt="4" custScaleX="155118" custLinFactNeighborX="8940"/>
      <dgm:spPr/>
      <dgm:t>
        <a:bodyPr/>
        <a:lstStyle/>
        <a:p>
          <a:endParaRPr lang="en-US"/>
        </a:p>
      </dgm:t>
    </dgm:pt>
    <dgm:pt modelId="{7829D2F1-D2A3-4726-82F8-0CC89717A26A}" type="pres">
      <dgm:prSet presAssocID="{86ADE979-92AB-4B90-88FB-9F807ADE2691}" presName="bgRectTx" presStyleLbl="bgShp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932C2F5-CA56-40C0-B871-DD8A5A612B91}" type="pres">
      <dgm:prSet presAssocID="{86ADE979-92AB-4B90-88FB-9F807ADE2691}" presName="spComp" presStyleCnt="0"/>
      <dgm:spPr/>
    </dgm:pt>
    <dgm:pt modelId="{BCADC9FD-D157-4C25-8161-860841F96B5E}" type="pres">
      <dgm:prSet presAssocID="{86ADE979-92AB-4B90-88FB-9F807ADE2691}" presName="hSp" presStyleCnt="0"/>
      <dgm:spPr/>
    </dgm:pt>
    <dgm:pt modelId="{6385E917-3D40-43BB-852B-1BADCA8C976F}" type="pres">
      <dgm:prSet presAssocID="{623CDBAF-1A20-4C80-B575-8BAB7F195101}" presName="rectComp" presStyleCnt="0"/>
      <dgm:spPr/>
    </dgm:pt>
    <dgm:pt modelId="{81DD6749-B2D2-4025-ACC1-477946D4AC51}" type="pres">
      <dgm:prSet presAssocID="{623CDBAF-1A20-4C80-B575-8BAB7F195101}" presName="bgRect" presStyleLbl="bgShp" presStyleIdx="3" presStyleCnt="4" custScaleX="155118" custLinFactNeighborX="22756"/>
      <dgm:spPr/>
      <dgm:t>
        <a:bodyPr/>
        <a:lstStyle/>
        <a:p>
          <a:endParaRPr lang="en-US"/>
        </a:p>
      </dgm:t>
    </dgm:pt>
    <dgm:pt modelId="{5CA8179A-CE0E-46C5-A0EB-A1CCD84C88D2}" type="pres">
      <dgm:prSet presAssocID="{623CDBAF-1A20-4C80-B575-8BAB7F195101}" presName="bgRectTx" presStyleLbl="bgShp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CBAEECE-355E-48FB-8605-410239DF516A}" type="presOf" srcId="{B6AB2551-0182-4A4F-AADE-3AEA03422481}" destId="{547A3F3A-032A-4F09-8DA3-0C46B3854AD2}" srcOrd="0" destOrd="0" presId="urn:microsoft.com/office/officeart/2005/8/layout/hierarchy5"/>
    <dgm:cxn modelId="{5B96BBD2-6CA2-4DC1-8D07-717D6602C2C7}" type="presOf" srcId="{1897E699-6618-4B1F-871C-AAC232084658}" destId="{FBF7E788-A7A9-41CE-9525-1695A9680CFE}" srcOrd="0" destOrd="0" presId="urn:microsoft.com/office/officeart/2005/8/layout/hierarchy5"/>
    <dgm:cxn modelId="{F0E41CC2-DFAF-44FE-8163-911EC4119DDD}" type="presOf" srcId="{6871907D-2F83-4315-8783-BD2B2317D4A9}" destId="{1D5D2E8E-F172-47F3-8462-9FE965A2A3B0}" srcOrd="0" destOrd="0" presId="urn:microsoft.com/office/officeart/2005/8/layout/hierarchy5"/>
    <dgm:cxn modelId="{4B55F6F8-5C93-4FB9-A232-0F0C8CC422EE}" type="presOf" srcId="{00315DAF-2F9D-4340-9714-177D682AFAF1}" destId="{B45DC71F-10C6-48C1-BD6B-90B58BE9B144}" srcOrd="0" destOrd="0" presId="urn:microsoft.com/office/officeart/2005/8/layout/hierarchy5"/>
    <dgm:cxn modelId="{C01B060D-6FC3-4777-8B89-202388E43115}" type="presOf" srcId="{623CDBAF-1A20-4C80-B575-8BAB7F195101}" destId="{5CA8179A-CE0E-46C5-A0EB-A1CCD84C88D2}" srcOrd="1" destOrd="0" presId="urn:microsoft.com/office/officeart/2005/8/layout/hierarchy5"/>
    <dgm:cxn modelId="{02E7B4F1-4976-4F93-BEA4-33B727CAC7C9}" type="presOf" srcId="{1897E699-6618-4B1F-871C-AAC232084658}" destId="{5E6EB597-5AD4-4E51-8110-4445F4029DF9}" srcOrd="1" destOrd="0" presId="urn:microsoft.com/office/officeart/2005/8/layout/hierarchy5"/>
    <dgm:cxn modelId="{100A6AFC-4725-4379-8F7D-1567A79F4F31}" type="presOf" srcId="{E4239381-E963-473B-9336-B2F4B0C494F4}" destId="{3B162097-A0CE-401D-8966-7C32FD1DE4A3}" srcOrd="0" destOrd="0" presId="urn:microsoft.com/office/officeart/2005/8/layout/hierarchy5"/>
    <dgm:cxn modelId="{B400D440-FBC5-4401-97B4-A8761BF75DE8}" type="presOf" srcId="{0B4C6DD4-0997-4900-A3CB-935CEC18AE0A}" destId="{2ED83AAD-6405-4DF2-8279-005870906148}" srcOrd="0" destOrd="0" presId="urn:microsoft.com/office/officeart/2005/8/layout/hierarchy5"/>
    <dgm:cxn modelId="{7CAE2CDB-1952-419E-AA4D-A1387EAAF4CC}" srcId="{76A4E64B-27DF-44A2-B424-605ED44D8BF3}" destId="{34D0041B-3748-41EF-B418-30721A5E99E7}" srcOrd="0" destOrd="0" parTransId="{230AC28B-C262-486B-9056-DFFDAFDD99BA}" sibTransId="{B233172F-CA16-40CA-8D25-1521C9748849}"/>
    <dgm:cxn modelId="{EE45C14E-1775-46BE-9E3D-E2F5FAFE6B11}" type="presOf" srcId="{4B406EBB-F8B3-4DD0-A5D9-48E4D1838AB9}" destId="{5CAC664D-655F-4312-8F40-DADA1A1B0E1B}" srcOrd="1" destOrd="0" presId="urn:microsoft.com/office/officeart/2005/8/layout/hierarchy5"/>
    <dgm:cxn modelId="{5BD98787-7595-4C37-8ED1-257C04795793}" type="presOf" srcId="{34D0041B-3748-41EF-B418-30721A5E99E7}" destId="{A142BD3E-FBA0-43E8-81CB-3DC1068AC841}" srcOrd="0" destOrd="0" presId="urn:microsoft.com/office/officeart/2005/8/layout/hierarchy5"/>
    <dgm:cxn modelId="{0709A229-5433-465B-BE12-B43058DC0DEC}" srcId="{B6AB2551-0182-4A4F-AADE-3AEA03422481}" destId="{768982CD-8EE4-46E6-AFA9-F852BE96961A}" srcOrd="0" destOrd="0" parTransId="{0EE64B56-7BF7-41C9-98C0-2C084999FC9A}" sibTransId="{97269A75-3A30-4564-8FB3-B6AEBC4409AE}"/>
    <dgm:cxn modelId="{76CB9F49-7C0E-498C-83D3-0746E50EC548}" type="presOf" srcId="{576D497F-0DBC-4B83-9275-EF4633CCC811}" destId="{574F077C-580B-4714-8404-074E19B2424B}" srcOrd="0" destOrd="0" presId="urn:microsoft.com/office/officeart/2005/8/layout/hierarchy5"/>
    <dgm:cxn modelId="{A69E820E-6A84-4743-9ADF-90FC0B0C7B29}" type="presOf" srcId="{8618C69F-DDD5-48FC-9568-E9432EC50241}" destId="{F7657EF6-8689-4655-A14E-B94B97297B9C}" srcOrd="1" destOrd="0" presId="urn:microsoft.com/office/officeart/2005/8/layout/hierarchy5"/>
    <dgm:cxn modelId="{CC36EB8B-6AE4-406B-A33A-D985ED0B15B3}" type="presOf" srcId="{9911D5ED-F413-49B6-8461-825AD896D103}" destId="{724F2A55-F090-4561-AA37-F6F365C66E76}" srcOrd="0" destOrd="0" presId="urn:microsoft.com/office/officeart/2005/8/layout/hierarchy5"/>
    <dgm:cxn modelId="{41AEEC96-9F81-42AC-873C-816BACD6A71B}" type="presOf" srcId="{C631A9F4-C09E-418D-8F42-2797F99B41FF}" destId="{19EEC4C0-CD26-48E2-8F97-404FF039B786}" srcOrd="0" destOrd="0" presId="urn:microsoft.com/office/officeart/2005/8/layout/hierarchy5"/>
    <dgm:cxn modelId="{C8F09911-051F-4FC7-A887-162717FDEE01}" type="presOf" srcId="{8FF97B50-2A1E-4862-8119-F013F996433A}" destId="{578C31BA-0F77-4F28-9A34-E5497503ED5F}" srcOrd="1" destOrd="0" presId="urn:microsoft.com/office/officeart/2005/8/layout/hierarchy5"/>
    <dgm:cxn modelId="{086B5E81-958B-4C43-93CE-9F92AE6E6B99}" type="presOf" srcId="{53F347B6-E6CB-4A30-A984-AA24D77FF6EF}" destId="{0D25812F-893A-4428-BE69-2A1123863704}" srcOrd="0" destOrd="0" presId="urn:microsoft.com/office/officeart/2005/8/layout/hierarchy5"/>
    <dgm:cxn modelId="{5D2A72F1-A89B-4931-B94C-5CEB7BD4C308}" type="presOf" srcId="{230AC28B-C262-486B-9056-DFFDAFDD99BA}" destId="{A6F74E89-1525-44F3-916D-2BC30448BF16}" srcOrd="0" destOrd="0" presId="urn:microsoft.com/office/officeart/2005/8/layout/hierarchy5"/>
    <dgm:cxn modelId="{CCC47BB3-E6F1-4F69-97AC-35A12C03A8CF}" srcId="{03A0087F-80B1-4D2D-A27E-F69ADA4CE0DA}" destId="{DC7E580C-025C-4271-A83F-4D43CBE52A53}" srcOrd="0" destOrd="0" parTransId="{EBB55419-6388-4EE8-BDB4-0D2BA7124FEF}" sibTransId="{0F1898DC-7AE3-419E-A694-4C79477B66F2}"/>
    <dgm:cxn modelId="{2E2B0FE7-49DD-42EB-9D78-FE45D7B87BC0}" type="presOf" srcId="{877B7BDB-29E5-40DE-B187-829669C77FCC}" destId="{B3FB4FE7-701A-4168-9229-774BB55A7372}" srcOrd="0" destOrd="0" presId="urn:microsoft.com/office/officeart/2005/8/layout/hierarchy5"/>
    <dgm:cxn modelId="{02F99254-0F94-4D11-A170-00EE2863EE9F}" srcId="{9AF14E45-FB97-469A-BC37-2ED643E53924}" destId="{623CDBAF-1A20-4C80-B575-8BAB7F195101}" srcOrd="4" destOrd="0" parTransId="{B54F56C7-E75E-436C-8E28-2CE123BEC07F}" sibTransId="{BB4C3ECE-CEDF-4D1E-9A1C-82B4DC007662}"/>
    <dgm:cxn modelId="{44876599-7495-439F-90AC-706DB70A19E8}" type="presOf" srcId="{FD514BE1-27DC-4C00-AD80-69DCC700CDC5}" destId="{F9BB08E5-9E57-462B-A5B5-CA173772C6C6}" srcOrd="0" destOrd="0" presId="urn:microsoft.com/office/officeart/2005/8/layout/hierarchy5"/>
    <dgm:cxn modelId="{9C76590F-38EC-45A1-B63D-DC98E32FD085}" srcId="{C9C5E67F-A203-447D-B6BB-FC81BEFA1329}" destId="{B6AB2551-0182-4A4F-AADE-3AEA03422481}" srcOrd="1" destOrd="0" parTransId="{9BAB3791-A764-4497-8985-6A41F3E39915}" sibTransId="{39F337F7-6C15-4EDA-9802-1D1652480ADC}"/>
    <dgm:cxn modelId="{35A2934A-2D58-49F8-A0D5-4A1E86BC6B20}" srcId="{8385903C-1BB3-45F0-B826-4B1A570EE667}" destId="{00315DAF-2F9D-4340-9714-177D682AFAF1}" srcOrd="1" destOrd="0" parTransId="{576D497F-0DBC-4B83-9275-EF4633CCC811}" sibTransId="{81BD8C4A-6B25-4814-9DA3-BF71E84C5441}"/>
    <dgm:cxn modelId="{2655BE3F-5BB3-47A6-8A85-2109FE9E3541}" type="presOf" srcId="{22B96231-DA35-48C8-B139-960A7AEA6ECF}" destId="{D1ECEE08-5CC3-4908-A1CF-46D926008B1C}" srcOrd="0" destOrd="0" presId="urn:microsoft.com/office/officeart/2005/8/layout/hierarchy5"/>
    <dgm:cxn modelId="{CF23B18D-578C-47DA-9B19-5B1650AC1057}" type="presOf" srcId="{EBB55419-6388-4EE8-BDB4-0D2BA7124FEF}" destId="{14C0205A-F708-4080-9D37-00134A7E02C0}" srcOrd="1" destOrd="0" presId="urn:microsoft.com/office/officeart/2005/8/layout/hierarchy5"/>
    <dgm:cxn modelId="{BA91B193-1D4D-4876-9C46-464B670FAB2C}" type="presOf" srcId="{C9C5E67F-A203-447D-B6BB-FC81BEFA1329}" destId="{A0A0E618-AB5A-4CCA-ABE2-7D106B86B24C}" srcOrd="0" destOrd="0" presId="urn:microsoft.com/office/officeart/2005/8/layout/hierarchy5"/>
    <dgm:cxn modelId="{E637A615-010C-4672-8C3C-B939E087269B}" srcId="{9AF14E45-FB97-469A-BC37-2ED643E53924}" destId="{8385903C-1BB3-45F0-B826-4B1A570EE667}" srcOrd="0" destOrd="0" parTransId="{766CC6A1-6F46-4B04-9A7B-33660857E15D}" sibTransId="{3D75C546-FBE5-405C-8DD6-E6E0FC4CAF68}"/>
    <dgm:cxn modelId="{A959A3B3-C641-4406-A42B-D6F23CC53A2C}" type="presOf" srcId="{EBB55419-6388-4EE8-BDB4-0D2BA7124FEF}" destId="{424F624A-8718-4890-BB53-5994F84BF6B0}" srcOrd="0" destOrd="0" presId="urn:microsoft.com/office/officeart/2005/8/layout/hierarchy5"/>
    <dgm:cxn modelId="{F9A18C5C-7BAC-4CE2-BD37-B399A9CAE1FA}" type="presOf" srcId="{0EE64B56-7BF7-41C9-98C0-2C084999FC9A}" destId="{D87D8073-8BA7-477B-89F3-BB3CC3EFDA31}" srcOrd="1" destOrd="0" presId="urn:microsoft.com/office/officeart/2005/8/layout/hierarchy5"/>
    <dgm:cxn modelId="{F5E002B2-9CD1-4B7E-A500-637F32211D5F}" type="presOf" srcId="{4BAA3D9F-C364-4D9A-9C2E-4D3FB492EA9F}" destId="{57200F12-EF61-4876-9906-5A27DEC0E33B}" srcOrd="0" destOrd="0" presId="urn:microsoft.com/office/officeart/2005/8/layout/hierarchy5"/>
    <dgm:cxn modelId="{4214A8A9-B000-459C-B534-5A7633B87FA7}" type="presOf" srcId="{623CDBAF-1A20-4C80-B575-8BAB7F195101}" destId="{81DD6749-B2D2-4025-ACC1-477946D4AC51}" srcOrd="0" destOrd="0" presId="urn:microsoft.com/office/officeart/2005/8/layout/hierarchy5"/>
    <dgm:cxn modelId="{0958A23C-C42B-4C6B-9AA2-8B62F2FD1D90}" srcId="{1BE10D1C-9314-49C7-9AE9-1C7ACA2ABFE2}" destId="{03A0087F-80B1-4D2D-A27E-F69ADA4CE0DA}" srcOrd="1" destOrd="0" parTransId="{8618C69F-DDD5-48FC-9568-E9432EC50241}" sibTransId="{ABF98CA9-9921-423E-BD07-84C756BA972E}"/>
    <dgm:cxn modelId="{70210EED-D428-4AE3-98DE-A02FA79366BD}" srcId="{1BE10D1C-9314-49C7-9AE9-1C7ACA2ABFE2}" destId="{76A4E64B-27DF-44A2-B424-605ED44D8BF3}" srcOrd="0" destOrd="0" parTransId="{0B4C6DD4-0997-4900-A3CB-935CEC18AE0A}" sibTransId="{B69208DB-5E22-4EFD-8A74-EF9DF3A3F08C}"/>
    <dgm:cxn modelId="{ACB9589C-C810-4C02-B208-160A6D547764}" type="presOf" srcId="{86ADE979-92AB-4B90-88FB-9F807ADE2691}" destId="{7829D2F1-D2A3-4726-82F8-0CC89717A26A}" srcOrd="1" destOrd="0" presId="urn:microsoft.com/office/officeart/2005/8/layout/hierarchy5"/>
    <dgm:cxn modelId="{B506ACE7-252F-4885-A05E-CD0448D5B97E}" type="presOf" srcId="{76A4E64B-27DF-44A2-B424-605ED44D8BF3}" destId="{A89FB245-6971-43D3-A9AC-8B658D3A7D29}" srcOrd="0" destOrd="0" presId="urn:microsoft.com/office/officeart/2005/8/layout/hierarchy5"/>
    <dgm:cxn modelId="{6DC14DC4-DA16-4F60-B2CD-7805ABF608EE}" type="presOf" srcId="{D88D9919-885C-4BA1-90B1-FE4B61C5566B}" destId="{FAE37EBA-E720-4521-AF34-4FA914C18F27}" srcOrd="0" destOrd="0" presId="urn:microsoft.com/office/officeart/2005/8/layout/hierarchy5"/>
    <dgm:cxn modelId="{46985AFB-B3CD-47C2-9F9C-C11990C2BDD8}" type="presOf" srcId="{DC7E580C-025C-4271-A83F-4D43CBE52A53}" destId="{2EF7098F-AF88-4702-9CBE-BDC5CBC63263}" srcOrd="0" destOrd="0" presId="urn:microsoft.com/office/officeart/2005/8/layout/hierarchy5"/>
    <dgm:cxn modelId="{7A1EDA0C-E35F-4955-8015-64104BB34E43}" type="presOf" srcId="{D88D9919-885C-4BA1-90B1-FE4B61C5566B}" destId="{C3D8B98E-F66B-4CFC-96B2-F7BEAC3CC637}" srcOrd="1" destOrd="0" presId="urn:microsoft.com/office/officeart/2005/8/layout/hierarchy5"/>
    <dgm:cxn modelId="{BCB69098-2C20-4A0A-9212-45536AFA149A}" srcId="{C9C5E67F-A203-447D-B6BB-FC81BEFA1329}" destId="{E4239381-E963-473B-9336-B2F4B0C494F4}" srcOrd="0" destOrd="0" parTransId="{6871907D-2F83-4315-8783-BD2B2317D4A9}" sibTransId="{D3F7CE26-E7EA-433F-A3B6-9A613E637892}"/>
    <dgm:cxn modelId="{3068EC49-C889-4466-BB0D-553D0382F63E}" srcId="{2F4CB83D-9279-4E70-AF6D-BF26DDFFE7BA}" destId="{FD514BE1-27DC-4C00-AD80-69DCC700CDC5}" srcOrd="0" destOrd="0" parTransId="{9911D5ED-F413-49B6-8461-825AD896D103}" sibTransId="{13BCBB5C-D0C6-4F86-BF19-B51310EC6663}"/>
    <dgm:cxn modelId="{F0293E67-1513-46A4-ADED-3D07CC77663F}" srcId="{9AF14E45-FB97-469A-BC37-2ED643E53924}" destId="{86ADE979-92AB-4B90-88FB-9F807ADE2691}" srcOrd="3" destOrd="0" parTransId="{372AEBF3-A079-43AD-9F3C-45BDE5F7A5C9}" sibTransId="{C2F74559-6895-4A5C-B31A-7FD0A3F4F598}"/>
    <dgm:cxn modelId="{6BC3239D-C724-4597-A80B-FCAAC7370611}" type="presOf" srcId="{9911D5ED-F413-49B6-8461-825AD896D103}" destId="{9BD1F08F-B02C-4275-B339-6DE6AEAFF2F9}" srcOrd="1" destOrd="0" presId="urn:microsoft.com/office/officeart/2005/8/layout/hierarchy5"/>
    <dgm:cxn modelId="{A9E648C2-E3B9-45D3-9B6F-6F5F11624CC4}" type="presOf" srcId="{6871907D-2F83-4315-8783-BD2B2317D4A9}" destId="{200469BD-281B-49BF-B3D8-3E3B22277F75}" srcOrd="1" destOrd="0" presId="urn:microsoft.com/office/officeart/2005/8/layout/hierarchy5"/>
    <dgm:cxn modelId="{75E105FF-7FF8-416D-9BA7-260C0988C6B0}" type="presOf" srcId="{30436949-4D15-4047-A788-F9AB65B82CAF}" destId="{019FF227-409A-47AB-A995-FCB40C2A867F}" srcOrd="1" destOrd="0" presId="urn:microsoft.com/office/officeart/2005/8/layout/hierarchy5"/>
    <dgm:cxn modelId="{176BA34F-BA67-4878-981E-1B247A82A093}" type="presOf" srcId="{8385903C-1BB3-45F0-B826-4B1A570EE667}" destId="{3739D9A0-8487-4057-9049-673FD47E906D}" srcOrd="0" destOrd="0" presId="urn:microsoft.com/office/officeart/2005/8/layout/hierarchy5"/>
    <dgm:cxn modelId="{139B9E43-F96D-4B42-82CF-F065528FF15C}" srcId="{E4239381-E963-473B-9336-B2F4B0C494F4}" destId="{4BAA3D9F-C364-4D9A-9C2E-4D3FB492EA9F}" srcOrd="0" destOrd="0" parTransId="{C631A9F4-C09E-418D-8F42-2797F99B41FF}" sibTransId="{60B6B374-0502-4958-967B-11D62804F30F}"/>
    <dgm:cxn modelId="{5806341C-ABF1-42D0-B31A-FDE753998E0C}" type="presOf" srcId="{768982CD-8EE4-46E6-AFA9-F852BE96961A}" destId="{6C0F09E4-F2D6-40FD-87DD-086B32F2F031}" srcOrd="0" destOrd="0" presId="urn:microsoft.com/office/officeart/2005/8/layout/hierarchy5"/>
    <dgm:cxn modelId="{563D1027-B916-45A0-A85B-A913C9574C16}" type="presOf" srcId="{576D497F-0DBC-4B83-9275-EF4633CCC811}" destId="{0BA9C6FE-D0A4-4222-AB40-60BA538A7858}" srcOrd="1" destOrd="0" presId="urn:microsoft.com/office/officeart/2005/8/layout/hierarchy5"/>
    <dgm:cxn modelId="{A3252124-9D01-47E8-B122-BC725E49F99F}" type="presOf" srcId="{8FF97B50-2A1E-4862-8119-F013F996433A}" destId="{ADD77F3F-54F3-4C49-A942-EDB0F825F1A6}" srcOrd="0" destOrd="0" presId="urn:microsoft.com/office/officeart/2005/8/layout/hierarchy5"/>
    <dgm:cxn modelId="{1E1EC1D3-B4B2-4C01-81A0-BE56723AA564}" type="presOf" srcId="{2F4CB83D-9279-4E70-AF6D-BF26DDFFE7BA}" destId="{A3E21332-439A-4641-A11D-9ECC634F0AC3}" srcOrd="0" destOrd="0" presId="urn:microsoft.com/office/officeart/2005/8/layout/hierarchy5"/>
    <dgm:cxn modelId="{34045044-C781-45A4-99F6-D2CDA775E4E7}" type="presOf" srcId="{9BAB3791-A764-4497-8985-6A41F3E39915}" destId="{C05EEA92-BBA6-41F1-AFDB-2458F8F0C11F}" srcOrd="1" destOrd="0" presId="urn:microsoft.com/office/officeart/2005/8/layout/hierarchy5"/>
    <dgm:cxn modelId="{4939864B-3848-4DF4-92D0-78887C50F3C0}" type="presOf" srcId="{03A0087F-80B1-4D2D-A27E-F69ADA4CE0DA}" destId="{EB3CFC5D-8719-4F98-90F3-A3CA485E91BF}" srcOrd="0" destOrd="0" presId="urn:microsoft.com/office/officeart/2005/8/layout/hierarchy5"/>
    <dgm:cxn modelId="{B34FF38B-96B3-4278-82D8-A478EC2E02EF}" type="presOf" srcId="{9BAB3791-A764-4497-8985-6A41F3E39915}" destId="{992DC0A5-1782-4B51-B96E-7E9D82C199EF}" srcOrd="0" destOrd="0" presId="urn:microsoft.com/office/officeart/2005/8/layout/hierarchy5"/>
    <dgm:cxn modelId="{60E37D09-B082-4181-9C91-1690F23466FB}" type="presOf" srcId="{30436949-4D15-4047-A788-F9AB65B82CAF}" destId="{2AA0C6E2-C391-4F5E-8D08-9AA862321B00}" srcOrd="0" destOrd="0" presId="urn:microsoft.com/office/officeart/2005/8/layout/hierarchy5"/>
    <dgm:cxn modelId="{88A76E2D-CF41-4DB4-B207-4A7BC9D85253}" type="presOf" srcId="{0EE64B56-7BF7-41C9-98C0-2C084999FC9A}" destId="{792415D7-9A1F-49C6-9141-0855F0D9F57B}" srcOrd="0" destOrd="0" presId="urn:microsoft.com/office/officeart/2005/8/layout/hierarchy5"/>
    <dgm:cxn modelId="{016B3296-B620-4604-B6D0-617A81D769C6}" type="presOf" srcId="{9AF14E45-FB97-469A-BC37-2ED643E53924}" destId="{234B67F1-21E6-4994-B91E-F1F81DD2ECBE}" srcOrd="0" destOrd="0" presId="urn:microsoft.com/office/officeart/2005/8/layout/hierarchy5"/>
    <dgm:cxn modelId="{0C4869AD-499D-414A-88E5-33F580B74ED8}" type="presOf" srcId="{1BE10D1C-9314-49C7-9AE9-1C7ACA2ABFE2}" destId="{095BF5FB-FE0D-46D3-A8DC-5143AECEF711}" srcOrd="0" destOrd="0" presId="urn:microsoft.com/office/officeart/2005/8/layout/hierarchy5"/>
    <dgm:cxn modelId="{34AE29F4-2EE7-44C5-BB13-DBA12A486E26}" srcId="{00315DAF-2F9D-4340-9714-177D682AFAF1}" destId="{2F4CB83D-9279-4E70-AF6D-BF26DDFFE7BA}" srcOrd="0" destOrd="0" parTransId="{1897E699-6618-4B1F-871C-AAC232084658}" sibTransId="{97060A0C-4D86-4937-9C4F-A58120DC210F}"/>
    <dgm:cxn modelId="{4001DAD0-03C9-45FA-BF06-784AB3412F1A}" type="presOf" srcId="{8618C69F-DDD5-48FC-9568-E9432EC50241}" destId="{0CFB44F2-CECC-4F4C-B8FD-DFB3B10A2D7E}" srcOrd="0" destOrd="0" presId="urn:microsoft.com/office/officeart/2005/8/layout/hierarchy5"/>
    <dgm:cxn modelId="{ED8DE0E6-438A-4EFB-9EFB-941F48BC7DF6}" srcId="{00315DAF-2F9D-4340-9714-177D682AFAF1}" destId="{22B96231-DA35-48C8-B139-960A7AEA6ECF}" srcOrd="1" destOrd="0" parTransId="{53F347B6-E6CB-4A30-A984-AA24D77FF6EF}" sibTransId="{B027B659-ADAC-4412-852B-CABC437E91E2}"/>
    <dgm:cxn modelId="{58F07979-CCE7-4FB8-8E05-1883A8C437DA}" srcId="{9AF14E45-FB97-469A-BC37-2ED643E53924}" destId="{0189DC54-DA0F-47D2-B56C-952C8A5256AF}" srcOrd="2" destOrd="0" parTransId="{3A2D653D-275F-4B26-BE68-CD925B4056CC}" sibTransId="{052FBFF3-3851-4F8B-9C3C-F9BE312E3E2A}"/>
    <dgm:cxn modelId="{D1DA0918-4F57-4647-A60D-3EA5D6C79882}" type="presOf" srcId="{53F347B6-E6CB-4A30-A984-AA24D77FF6EF}" destId="{EDFE9219-9C0D-4AB4-987E-6DCFF329B52B}" srcOrd="1" destOrd="0" presId="urn:microsoft.com/office/officeart/2005/8/layout/hierarchy5"/>
    <dgm:cxn modelId="{CE22F7CE-362F-46C2-A2A8-201E78E110AC}" srcId="{9AF14E45-FB97-469A-BC37-2ED643E53924}" destId="{4B406EBB-F8B3-4DD0-A5D9-48E4D1838AB9}" srcOrd="1" destOrd="0" parTransId="{5D18573C-61E2-4353-9BA9-A80CF7E2D0F3}" sibTransId="{FAC036AF-AC76-4913-ABF4-0AD09AD8B90E}"/>
    <dgm:cxn modelId="{6BF4CDA1-1F21-4FA7-8D07-F70255932066}" type="presOf" srcId="{4B406EBB-F8B3-4DD0-A5D9-48E4D1838AB9}" destId="{F77BDAAF-704F-4C16-996B-90BA52504799}" srcOrd="0" destOrd="0" presId="urn:microsoft.com/office/officeart/2005/8/layout/hierarchy5"/>
    <dgm:cxn modelId="{403A3DC9-90BC-43BE-B71C-1E889733C5C9}" srcId="{22B96231-DA35-48C8-B139-960A7AEA6ECF}" destId="{877B7BDB-29E5-40DE-B187-829669C77FCC}" srcOrd="0" destOrd="0" parTransId="{30436949-4D15-4047-A788-F9AB65B82CAF}" sibTransId="{3E1BCF81-22A0-4B94-8D6E-A5B74C8F7096}"/>
    <dgm:cxn modelId="{30644DC3-03D5-41A3-88AE-DEDB28E6400A}" srcId="{8385903C-1BB3-45F0-B826-4B1A570EE667}" destId="{C9C5E67F-A203-447D-B6BB-FC81BEFA1329}" srcOrd="2" destOrd="0" parTransId="{8FF97B50-2A1E-4862-8119-F013F996433A}" sibTransId="{A4AC88FE-38A9-4B39-AC83-93A24B54C16D}"/>
    <dgm:cxn modelId="{4B720DC3-4A42-453A-B6C2-29D6606991DA}" type="presOf" srcId="{C631A9F4-C09E-418D-8F42-2797F99B41FF}" destId="{C7B03187-3B4E-401C-9615-305946E68060}" srcOrd="1" destOrd="0" presId="urn:microsoft.com/office/officeart/2005/8/layout/hierarchy5"/>
    <dgm:cxn modelId="{88F19A76-69DB-4D6C-B74D-4733282FB7B1}" type="presOf" srcId="{86ADE979-92AB-4B90-88FB-9F807ADE2691}" destId="{4B2C165C-D3B8-4FB6-8DF3-BEC6C74E1F68}" srcOrd="0" destOrd="0" presId="urn:microsoft.com/office/officeart/2005/8/layout/hierarchy5"/>
    <dgm:cxn modelId="{434E9155-63BC-46EF-9A3A-23EBAFF58794}" type="presOf" srcId="{0189DC54-DA0F-47D2-B56C-952C8A5256AF}" destId="{8066901F-4CA0-4F0A-B4B4-8D392FC01EE1}" srcOrd="0" destOrd="0" presId="urn:microsoft.com/office/officeart/2005/8/layout/hierarchy5"/>
    <dgm:cxn modelId="{82502A3C-18EA-4E05-9287-9B760D42EA1C}" type="presOf" srcId="{0B4C6DD4-0997-4900-A3CB-935CEC18AE0A}" destId="{3C20453A-3B4B-40BD-A308-BBEAB42B392F}" srcOrd="1" destOrd="0" presId="urn:microsoft.com/office/officeart/2005/8/layout/hierarchy5"/>
    <dgm:cxn modelId="{B83A4807-2CFE-49A7-94D3-425376913225}" type="presOf" srcId="{0189DC54-DA0F-47D2-B56C-952C8A5256AF}" destId="{6B130FB4-B908-4F12-A898-0A03EF5A8F2D}" srcOrd="1" destOrd="0" presId="urn:microsoft.com/office/officeart/2005/8/layout/hierarchy5"/>
    <dgm:cxn modelId="{5EBDB40A-BE08-4146-8BEE-E43750507241}" srcId="{8385903C-1BB3-45F0-B826-4B1A570EE667}" destId="{1BE10D1C-9314-49C7-9AE9-1C7ACA2ABFE2}" srcOrd="0" destOrd="0" parTransId="{D88D9919-885C-4BA1-90B1-FE4B61C5566B}" sibTransId="{44006CB3-AE50-4196-9176-BF9CD7F2DE7D}"/>
    <dgm:cxn modelId="{4A353F7E-E9E7-4373-83FF-344777C57C1B}" type="presOf" srcId="{230AC28B-C262-486B-9056-DFFDAFDD99BA}" destId="{4A2289BF-76E7-4ED0-9490-6DAF8C41CECF}" srcOrd="1" destOrd="0" presId="urn:microsoft.com/office/officeart/2005/8/layout/hierarchy5"/>
    <dgm:cxn modelId="{1EFE8748-6A70-44DE-B3E4-3B5F10BD9F9A}" type="presParOf" srcId="{234B67F1-21E6-4994-B91E-F1F81DD2ECBE}" destId="{0CCE43B0-60C9-4489-9024-673CFB4F86ED}" srcOrd="0" destOrd="0" presId="urn:microsoft.com/office/officeart/2005/8/layout/hierarchy5"/>
    <dgm:cxn modelId="{BDB92E52-C7C9-407E-B2E3-7242EA6DA7E0}" type="presParOf" srcId="{0CCE43B0-60C9-4489-9024-673CFB4F86ED}" destId="{1004D0A8-119B-4E8A-BDB1-C4AD0880F359}" srcOrd="0" destOrd="0" presId="urn:microsoft.com/office/officeart/2005/8/layout/hierarchy5"/>
    <dgm:cxn modelId="{F4030BDA-A1FC-4BD1-B389-0D35D2066652}" type="presParOf" srcId="{0CCE43B0-60C9-4489-9024-673CFB4F86ED}" destId="{A542C563-D85C-4AF2-A86F-7C2AECADA2B6}" srcOrd="1" destOrd="0" presId="urn:microsoft.com/office/officeart/2005/8/layout/hierarchy5"/>
    <dgm:cxn modelId="{CDD8031D-9BDC-41B3-A432-9E019B0993A3}" type="presParOf" srcId="{A542C563-D85C-4AF2-A86F-7C2AECADA2B6}" destId="{C3C4DC10-70DB-4C5B-BBCD-3C41E1465CE7}" srcOrd="0" destOrd="0" presId="urn:microsoft.com/office/officeart/2005/8/layout/hierarchy5"/>
    <dgm:cxn modelId="{4B117ECA-C612-4B99-89C3-C655DA58DA20}" type="presParOf" srcId="{C3C4DC10-70DB-4C5B-BBCD-3C41E1465CE7}" destId="{3739D9A0-8487-4057-9049-673FD47E906D}" srcOrd="0" destOrd="0" presId="urn:microsoft.com/office/officeart/2005/8/layout/hierarchy5"/>
    <dgm:cxn modelId="{BD833FF2-5334-44E3-9DA4-1217B9684F4F}" type="presParOf" srcId="{C3C4DC10-70DB-4C5B-BBCD-3C41E1465CE7}" destId="{EDE86259-55F8-4139-BB0C-6E8E338E2553}" srcOrd="1" destOrd="0" presId="urn:microsoft.com/office/officeart/2005/8/layout/hierarchy5"/>
    <dgm:cxn modelId="{1050A7A4-5CD0-45CF-BA25-15664F848487}" type="presParOf" srcId="{EDE86259-55F8-4139-BB0C-6E8E338E2553}" destId="{FAE37EBA-E720-4521-AF34-4FA914C18F27}" srcOrd="0" destOrd="0" presId="urn:microsoft.com/office/officeart/2005/8/layout/hierarchy5"/>
    <dgm:cxn modelId="{6DE38E17-ED29-4F6A-B8F0-D0BB8C65E4B9}" type="presParOf" srcId="{FAE37EBA-E720-4521-AF34-4FA914C18F27}" destId="{C3D8B98E-F66B-4CFC-96B2-F7BEAC3CC637}" srcOrd="0" destOrd="0" presId="urn:microsoft.com/office/officeart/2005/8/layout/hierarchy5"/>
    <dgm:cxn modelId="{14113053-E873-4597-A339-43515192CE0C}" type="presParOf" srcId="{EDE86259-55F8-4139-BB0C-6E8E338E2553}" destId="{9A98301E-8544-4AC4-AE18-7D5099FF3FA9}" srcOrd="1" destOrd="0" presId="urn:microsoft.com/office/officeart/2005/8/layout/hierarchy5"/>
    <dgm:cxn modelId="{CF226FAD-9589-419A-AB87-3C2FC4ECDED7}" type="presParOf" srcId="{9A98301E-8544-4AC4-AE18-7D5099FF3FA9}" destId="{095BF5FB-FE0D-46D3-A8DC-5143AECEF711}" srcOrd="0" destOrd="0" presId="urn:microsoft.com/office/officeart/2005/8/layout/hierarchy5"/>
    <dgm:cxn modelId="{B1FB9829-94E2-41AC-AD09-60F864A27C56}" type="presParOf" srcId="{9A98301E-8544-4AC4-AE18-7D5099FF3FA9}" destId="{7D531EF3-E43C-40C8-95B4-8314E0AE34A3}" srcOrd="1" destOrd="0" presId="urn:microsoft.com/office/officeart/2005/8/layout/hierarchy5"/>
    <dgm:cxn modelId="{AF71E40C-0773-4025-9C5F-DE863EEA5AC6}" type="presParOf" srcId="{7D531EF3-E43C-40C8-95B4-8314E0AE34A3}" destId="{2ED83AAD-6405-4DF2-8279-005870906148}" srcOrd="0" destOrd="0" presId="urn:microsoft.com/office/officeart/2005/8/layout/hierarchy5"/>
    <dgm:cxn modelId="{59D15574-1D30-4A5B-AFAD-8B084976AEB4}" type="presParOf" srcId="{2ED83AAD-6405-4DF2-8279-005870906148}" destId="{3C20453A-3B4B-40BD-A308-BBEAB42B392F}" srcOrd="0" destOrd="0" presId="urn:microsoft.com/office/officeart/2005/8/layout/hierarchy5"/>
    <dgm:cxn modelId="{8E530620-0B1B-4760-A8BF-5B264DF9A1AB}" type="presParOf" srcId="{7D531EF3-E43C-40C8-95B4-8314E0AE34A3}" destId="{E55A5B70-F9F4-4E37-8F28-5D38524A82E0}" srcOrd="1" destOrd="0" presId="urn:microsoft.com/office/officeart/2005/8/layout/hierarchy5"/>
    <dgm:cxn modelId="{1A455629-8D35-4F8C-8A5D-4874E501CA0D}" type="presParOf" srcId="{E55A5B70-F9F4-4E37-8F28-5D38524A82E0}" destId="{A89FB245-6971-43D3-A9AC-8B658D3A7D29}" srcOrd="0" destOrd="0" presId="urn:microsoft.com/office/officeart/2005/8/layout/hierarchy5"/>
    <dgm:cxn modelId="{E814B7B0-D325-4D8B-AB05-797B6605D5FC}" type="presParOf" srcId="{E55A5B70-F9F4-4E37-8F28-5D38524A82E0}" destId="{A630E34D-0352-4C0C-918A-ED581AFC72BE}" srcOrd="1" destOrd="0" presId="urn:microsoft.com/office/officeart/2005/8/layout/hierarchy5"/>
    <dgm:cxn modelId="{06870842-61F1-4FEF-954E-01582B5C8868}" type="presParOf" srcId="{A630E34D-0352-4C0C-918A-ED581AFC72BE}" destId="{A6F74E89-1525-44F3-916D-2BC30448BF16}" srcOrd="0" destOrd="0" presId="urn:microsoft.com/office/officeart/2005/8/layout/hierarchy5"/>
    <dgm:cxn modelId="{459A3A05-C099-4C43-BB33-08758DEDFEC2}" type="presParOf" srcId="{A6F74E89-1525-44F3-916D-2BC30448BF16}" destId="{4A2289BF-76E7-4ED0-9490-6DAF8C41CECF}" srcOrd="0" destOrd="0" presId="urn:microsoft.com/office/officeart/2005/8/layout/hierarchy5"/>
    <dgm:cxn modelId="{2562AC17-D9C1-4084-813D-5AFFD19FD2A0}" type="presParOf" srcId="{A630E34D-0352-4C0C-918A-ED581AFC72BE}" destId="{9E28AB59-68C5-418B-A472-4F9CC1C03C4E}" srcOrd="1" destOrd="0" presId="urn:microsoft.com/office/officeart/2005/8/layout/hierarchy5"/>
    <dgm:cxn modelId="{70078F48-F6D2-472D-BD86-0E293D637789}" type="presParOf" srcId="{9E28AB59-68C5-418B-A472-4F9CC1C03C4E}" destId="{A142BD3E-FBA0-43E8-81CB-3DC1068AC841}" srcOrd="0" destOrd="0" presId="urn:microsoft.com/office/officeart/2005/8/layout/hierarchy5"/>
    <dgm:cxn modelId="{70B52E80-E526-40FF-9D79-4FE06A830F18}" type="presParOf" srcId="{9E28AB59-68C5-418B-A472-4F9CC1C03C4E}" destId="{A9EDF8AB-154B-42AF-B22B-FA1864161E5A}" srcOrd="1" destOrd="0" presId="urn:microsoft.com/office/officeart/2005/8/layout/hierarchy5"/>
    <dgm:cxn modelId="{ACC51213-9C37-4A1D-969F-1F88DB5A05FA}" type="presParOf" srcId="{7D531EF3-E43C-40C8-95B4-8314E0AE34A3}" destId="{0CFB44F2-CECC-4F4C-B8FD-DFB3B10A2D7E}" srcOrd="2" destOrd="0" presId="urn:microsoft.com/office/officeart/2005/8/layout/hierarchy5"/>
    <dgm:cxn modelId="{7B0C8F1C-707E-4073-9BB2-767CFBDA8E59}" type="presParOf" srcId="{0CFB44F2-CECC-4F4C-B8FD-DFB3B10A2D7E}" destId="{F7657EF6-8689-4655-A14E-B94B97297B9C}" srcOrd="0" destOrd="0" presId="urn:microsoft.com/office/officeart/2005/8/layout/hierarchy5"/>
    <dgm:cxn modelId="{EF503165-195B-49AF-96D0-78382AF36E60}" type="presParOf" srcId="{7D531EF3-E43C-40C8-95B4-8314E0AE34A3}" destId="{04FF169C-83F0-4237-8B68-5F5220B9723E}" srcOrd="3" destOrd="0" presId="urn:microsoft.com/office/officeart/2005/8/layout/hierarchy5"/>
    <dgm:cxn modelId="{0AB727DF-FEE3-445A-B2BE-53DC7D152A31}" type="presParOf" srcId="{04FF169C-83F0-4237-8B68-5F5220B9723E}" destId="{EB3CFC5D-8719-4F98-90F3-A3CA485E91BF}" srcOrd="0" destOrd="0" presId="urn:microsoft.com/office/officeart/2005/8/layout/hierarchy5"/>
    <dgm:cxn modelId="{DC434A55-EC05-4CD7-852E-B97810605B2A}" type="presParOf" srcId="{04FF169C-83F0-4237-8B68-5F5220B9723E}" destId="{6DC099A2-9717-4F05-B6C5-E6FFFF4B4CAD}" srcOrd="1" destOrd="0" presId="urn:microsoft.com/office/officeart/2005/8/layout/hierarchy5"/>
    <dgm:cxn modelId="{904AD2BA-972A-4098-B7EE-624812A5B223}" type="presParOf" srcId="{6DC099A2-9717-4F05-B6C5-E6FFFF4B4CAD}" destId="{424F624A-8718-4890-BB53-5994F84BF6B0}" srcOrd="0" destOrd="0" presId="urn:microsoft.com/office/officeart/2005/8/layout/hierarchy5"/>
    <dgm:cxn modelId="{FFE8776E-4A95-4BB4-8D0C-28F292ACF156}" type="presParOf" srcId="{424F624A-8718-4890-BB53-5994F84BF6B0}" destId="{14C0205A-F708-4080-9D37-00134A7E02C0}" srcOrd="0" destOrd="0" presId="urn:microsoft.com/office/officeart/2005/8/layout/hierarchy5"/>
    <dgm:cxn modelId="{D12182EF-512E-4286-8CAC-152B153EA6E8}" type="presParOf" srcId="{6DC099A2-9717-4F05-B6C5-E6FFFF4B4CAD}" destId="{9E7ECCBA-2F18-49DC-B080-F0FD312EBE3A}" srcOrd="1" destOrd="0" presId="urn:microsoft.com/office/officeart/2005/8/layout/hierarchy5"/>
    <dgm:cxn modelId="{7F22D8EC-671C-44A3-8BBB-5463852CE93F}" type="presParOf" srcId="{9E7ECCBA-2F18-49DC-B080-F0FD312EBE3A}" destId="{2EF7098F-AF88-4702-9CBE-BDC5CBC63263}" srcOrd="0" destOrd="0" presId="urn:microsoft.com/office/officeart/2005/8/layout/hierarchy5"/>
    <dgm:cxn modelId="{70117A9E-F9E2-4054-AA7B-074A39128098}" type="presParOf" srcId="{9E7ECCBA-2F18-49DC-B080-F0FD312EBE3A}" destId="{160984CB-0AE8-4830-9981-05D41F65A21B}" srcOrd="1" destOrd="0" presId="urn:microsoft.com/office/officeart/2005/8/layout/hierarchy5"/>
    <dgm:cxn modelId="{62B0CBAE-C413-428F-8316-EC13DF6C66B0}" type="presParOf" srcId="{EDE86259-55F8-4139-BB0C-6E8E338E2553}" destId="{574F077C-580B-4714-8404-074E19B2424B}" srcOrd="2" destOrd="0" presId="urn:microsoft.com/office/officeart/2005/8/layout/hierarchy5"/>
    <dgm:cxn modelId="{55D58823-48B2-4AF5-AE63-DF28DE1FCE66}" type="presParOf" srcId="{574F077C-580B-4714-8404-074E19B2424B}" destId="{0BA9C6FE-D0A4-4222-AB40-60BA538A7858}" srcOrd="0" destOrd="0" presId="urn:microsoft.com/office/officeart/2005/8/layout/hierarchy5"/>
    <dgm:cxn modelId="{116D74C2-2395-4D6B-BFFC-3305E107F5C6}" type="presParOf" srcId="{EDE86259-55F8-4139-BB0C-6E8E338E2553}" destId="{01BBDCD7-AFA7-45F7-827C-04A709C789E9}" srcOrd="3" destOrd="0" presId="urn:microsoft.com/office/officeart/2005/8/layout/hierarchy5"/>
    <dgm:cxn modelId="{AEA8634B-5E8B-4F90-95F1-2D7C367D9E1D}" type="presParOf" srcId="{01BBDCD7-AFA7-45F7-827C-04A709C789E9}" destId="{B45DC71F-10C6-48C1-BD6B-90B58BE9B144}" srcOrd="0" destOrd="0" presId="urn:microsoft.com/office/officeart/2005/8/layout/hierarchy5"/>
    <dgm:cxn modelId="{463D8120-E8DD-415A-84A1-42A63C742641}" type="presParOf" srcId="{01BBDCD7-AFA7-45F7-827C-04A709C789E9}" destId="{C1D459AB-6E61-4FBC-9E51-6E49322F894F}" srcOrd="1" destOrd="0" presId="urn:microsoft.com/office/officeart/2005/8/layout/hierarchy5"/>
    <dgm:cxn modelId="{21D2DA9D-3316-4D80-B79B-EEF8ED4849DB}" type="presParOf" srcId="{C1D459AB-6E61-4FBC-9E51-6E49322F894F}" destId="{FBF7E788-A7A9-41CE-9525-1695A9680CFE}" srcOrd="0" destOrd="0" presId="urn:microsoft.com/office/officeart/2005/8/layout/hierarchy5"/>
    <dgm:cxn modelId="{9391DD67-2696-4C25-BA62-264930B49F11}" type="presParOf" srcId="{FBF7E788-A7A9-41CE-9525-1695A9680CFE}" destId="{5E6EB597-5AD4-4E51-8110-4445F4029DF9}" srcOrd="0" destOrd="0" presId="urn:microsoft.com/office/officeart/2005/8/layout/hierarchy5"/>
    <dgm:cxn modelId="{4E8D65FC-54A7-4E08-835F-D04A33D322AC}" type="presParOf" srcId="{C1D459AB-6E61-4FBC-9E51-6E49322F894F}" destId="{C2D52E8F-FAE9-437C-B0AA-C16A2D05CE1D}" srcOrd="1" destOrd="0" presId="urn:microsoft.com/office/officeart/2005/8/layout/hierarchy5"/>
    <dgm:cxn modelId="{2EA9B25E-508B-4E13-B00D-F3A37E4514E9}" type="presParOf" srcId="{C2D52E8F-FAE9-437C-B0AA-C16A2D05CE1D}" destId="{A3E21332-439A-4641-A11D-9ECC634F0AC3}" srcOrd="0" destOrd="0" presId="urn:microsoft.com/office/officeart/2005/8/layout/hierarchy5"/>
    <dgm:cxn modelId="{1C004AF7-465A-4139-B80B-EED3C6450F7A}" type="presParOf" srcId="{C2D52E8F-FAE9-437C-B0AA-C16A2D05CE1D}" destId="{4C8C79A4-5386-4CBD-8939-17516E7693E3}" srcOrd="1" destOrd="0" presId="urn:microsoft.com/office/officeart/2005/8/layout/hierarchy5"/>
    <dgm:cxn modelId="{75833CB1-0F91-4956-9BE5-EC1C2735C8ED}" type="presParOf" srcId="{4C8C79A4-5386-4CBD-8939-17516E7693E3}" destId="{724F2A55-F090-4561-AA37-F6F365C66E76}" srcOrd="0" destOrd="0" presId="urn:microsoft.com/office/officeart/2005/8/layout/hierarchy5"/>
    <dgm:cxn modelId="{A6B5CD89-9F30-4617-B38D-F95138EA8B3C}" type="presParOf" srcId="{724F2A55-F090-4561-AA37-F6F365C66E76}" destId="{9BD1F08F-B02C-4275-B339-6DE6AEAFF2F9}" srcOrd="0" destOrd="0" presId="urn:microsoft.com/office/officeart/2005/8/layout/hierarchy5"/>
    <dgm:cxn modelId="{0D7E8559-EF74-4D1B-92FD-308E2048B594}" type="presParOf" srcId="{4C8C79A4-5386-4CBD-8939-17516E7693E3}" destId="{CFC14D08-2C3D-4489-ABFF-DF8F0D73DF25}" srcOrd="1" destOrd="0" presId="urn:microsoft.com/office/officeart/2005/8/layout/hierarchy5"/>
    <dgm:cxn modelId="{DC7FAF8B-E377-4DF7-8FD3-6ED14D5AD5DD}" type="presParOf" srcId="{CFC14D08-2C3D-4489-ABFF-DF8F0D73DF25}" destId="{F9BB08E5-9E57-462B-A5B5-CA173772C6C6}" srcOrd="0" destOrd="0" presId="urn:microsoft.com/office/officeart/2005/8/layout/hierarchy5"/>
    <dgm:cxn modelId="{457A61F7-3803-43A7-874B-B160B054209C}" type="presParOf" srcId="{CFC14D08-2C3D-4489-ABFF-DF8F0D73DF25}" destId="{7F716EC7-6D68-4B27-B2C6-E566D7273374}" srcOrd="1" destOrd="0" presId="urn:microsoft.com/office/officeart/2005/8/layout/hierarchy5"/>
    <dgm:cxn modelId="{5C5159AE-A57A-41D6-8361-BA131E0D9F30}" type="presParOf" srcId="{C1D459AB-6E61-4FBC-9E51-6E49322F894F}" destId="{0D25812F-893A-4428-BE69-2A1123863704}" srcOrd="2" destOrd="0" presId="urn:microsoft.com/office/officeart/2005/8/layout/hierarchy5"/>
    <dgm:cxn modelId="{F82F00C3-6724-4D2E-B81A-443AC26A2D11}" type="presParOf" srcId="{0D25812F-893A-4428-BE69-2A1123863704}" destId="{EDFE9219-9C0D-4AB4-987E-6DCFF329B52B}" srcOrd="0" destOrd="0" presId="urn:microsoft.com/office/officeart/2005/8/layout/hierarchy5"/>
    <dgm:cxn modelId="{D9456E1C-24A6-4921-8710-2E0F1B53B30E}" type="presParOf" srcId="{C1D459AB-6E61-4FBC-9E51-6E49322F894F}" destId="{CF9AFCA2-F150-4D82-B130-CE91527BF216}" srcOrd="3" destOrd="0" presId="urn:microsoft.com/office/officeart/2005/8/layout/hierarchy5"/>
    <dgm:cxn modelId="{0B0B164A-6370-4299-BD6B-8E542F27C66A}" type="presParOf" srcId="{CF9AFCA2-F150-4D82-B130-CE91527BF216}" destId="{D1ECEE08-5CC3-4908-A1CF-46D926008B1C}" srcOrd="0" destOrd="0" presId="urn:microsoft.com/office/officeart/2005/8/layout/hierarchy5"/>
    <dgm:cxn modelId="{3081BB9A-9472-4E33-8483-94C8A2864E49}" type="presParOf" srcId="{CF9AFCA2-F150-4D82-B130-CE91527BF216}" destId="{87D24852-00AA-42A5-99ED-F2DDE04F66AC}" srcOrd="1" destOrd="0" presId="urn:microsoft.com/office/officeart/2005/8/layout/hierarchy5"/>
    <dgm:cxn modelId="{1606BDC5-E9F9-41C2-91FA-18805A7CB03F}" type="presParOf" srcId="{87D24852-00AA-42A5-99ED-F2DDE04F66AC}" destId="{2AA0C6E2-C391-4F5E-8D08-9AA862321B00}" srcOrd="0" destOrd="0" presId="urn:microsoft.com/office/officeart/2005/8/layout/hierarchy5"/>
    <dgm:cxn modelId="{6E215B77-D8AB-4D64-8C23-0A7D8924CA20}" type="presParOf" srcId="{2AA0C6E2-C391-4F5E-8D08-9AA862321B00}" destId="{019FF227-409A-47AB-A995-FCB40C2A867F}" srcOrd="0" destOrd="0" presId="urn:microsoft.com/office/officeart/2005/8/layout/hierarchy5"/>
    <dgm:cxn modelId="{933E1FED-69D4-455D-8A10-65E3DED12F2D}" type="presParOf" srcId="{87D24852-00AA-42A5-99ED-F2DDE04F66AC}" destId="{4E950E29-ED09-4904-A299-377BA6988E7E}" srcOrd="1" destOrd="0" presId="urn:microsoft.com/office/officeart/2005/8/layout/hierarchy5"/>
    <dgm:cxn modelId="{2C0D5133-D9FB-4220-9E33-69D62C96E690}" type="presParOf" srcId="{4E950E29-ED09-4904-A299-377BA6988E7E}" destId="{B3FB4FE7-701A-4168-9229-774BB55A7372}" srcOrd="0" destOrd="0" presId="urn:microsoft.com/office/officeart/2005/8/layout/hierarchy5"/>
    <dgm:cxn modelId="{49DF27E3-F343-4AFA-900C-DD65DFE8B350}" type="presParOf" srcId="{4E950E29-ED09-4904-A299-377BA6988E7E}" destId="{2A6E06D6-FC6B-4900-B52E-88A0C4D2CB88}" srcOrd="1" destOrd="0" presId="urn:microsoft.com/office/officeart/2005/8/layout/hierarchy5"/>
    <dgm:cxn modelId="{660E30D3-8AA0-4C75-98AB-D18DA1A5500C}" type="presParOf" srcId="{EDE86259-55F8-4139-BB0C-6E8E338E2553}" destId="{ADD77F3F-54F3-4C49-A942-EDB0F825F1A6}" srcOrd="4" destOrd="0" presId="urn:microsoft.com/office/officeart/2005/8/layout/hierarchy5"/>
    <dgm:cxn modelId="{08C2B674-AFA4-4825-A6ED-008925CAA3D7}" type="presParOf" srcId="{ADD77F3F-54F3-4C49-A942-EDB0F825F1A6}" destId="{578C31BA-0F77-4F28-9A34-E5497503ED5F}" srcOrd="0" destOrd="0" presId="urn:microsoft.com/office/officeart/2005/8/layout/hierarchy5"/>
    <dgm:cxn modelId="{FFECBF1F-3D5F-4873-B1D7-5F6E1ACEF2AD}" type="presParOf" srcId="{EDE86259-55F8-4139-BB0C-6E8E338E2553}" destId="{F0D570EC-34D7-4760-8447-6986423A5F16}" srcOrd="5" destOrd="0" presId="urn:microsoft.com/office/officeart/2005/8/layout/hierarchy5"/>
    <dgm:cxn modelId="{26181807-EFB9-4813-B9A5-ED7025AFB2F0}" type="presParOf" srcId="{F0D570EC-34D7-4760-8447-6986423A5F16}" destId="{A0A0E618-AB5A-4CCA-ABE2-7D106B86B24C}" srcOrd="0" destOrd="0" presId="urn:microsoft.com/office/officeart/2005/8/layout/hierarchy5"/>
    <dgm:cxn modelId="{040B295D-0FD3-4ACB-92AB-80924FB42553}" type="presParOf" srcId="{F0D570EC-34D7-4760-8447-6986423A5F16}" destId="{00B42A9A-89DD-4E6A-889E-C0AF03456C96}" srcOrd="1" destOrd="0" presId="urn:microsoft.com/office/officeart/2005/8/layout/hierarchy5"/>
    <dgm:cxn modelId="{53BC86D6-EE11-49C2-8984-5D914942D8F0}" type="presParOf" srcId="{00B42A9A-89DD-4E6A-889E-C0AF03456C96}" destId="{1D5D2E8E-F172-47F3-8462-9FE965A2A3B0}" srcOrd="0" destOrd="0" presId="urn:microsoft.com/office/officeart/2005/8/layout/hierarchy5"/>
    <dgm:cxn modelId="{75597ED6-3054-40CE-9FD7-771782032B43}" type="presParOf" srcId="{1D5D2E8E-F172-47F3-8462-9FE965A2A3B0}" destId="{200469BD-281B-49BF-B3D8-3E3B22277F75}" srcOrd="0" destOrd="0" presId="urn:microsoft.com/office/officeart/2005/8/layout/hierarchy5"/>
    <dgm:cxn modelId="{706F0C14-3B32-45AE-9180-A975103885B3}" type="presParOf" srcId="{00B42A9A-89DD-4E6A-889E-C0AF03456C96}" destId="{602F7519-78F5-484C-9F58-665C5E703F2C}" srcOrd="1" destOrd="0" presId="urn:microsoft.com/office/officeart/2005/8/layout/hierarchy5"/>
    <dgm:cxn modelId="{1396FA49-3C55-4E6A-804B-480DC0E5539A}" type="presParOf" srcId="{602F7519-78F5-484C-9F58-665C5E703F2C}" destId="{3B162097-A0CE-401D-8966-7C32FD1DE4A3}" srcOrd="0" destOrd="0" presId="urn:microsoft.com/office/officeart/2005/8/layout/hierarchy5"/>
    <dgm:cxn modelId="{B9623A38-91EB-44CD-B8E2-A5DE213D51FD}" type="presParOf" srcId="{602F7519-78F5-484C-9F58-665C5E703F2C}" destId="{0CAA0B6A-A37F-46BC-AE08-88816FE2AE78}" srcOrd="1" destOrd="0" presId="urn:microsoft.com/office/officeart/2005/8/layout/hierarchy5"/>
    <dgm:cxn modelId="{C1EF5BFE-F9AA-4559-91FD-D0827F923ADB}" type="presParOf" srcId="{0CAA0B6A-A37F-46BC-AE08-88816FE2AE78}" destId="{19EEC4C0-CD26-48E2-8F97-404FF039B786}" srcOrd="0" destOrd="0" presId="urn:microsoft.com/office/officeart/2005/8/layout/hierarchy5"/>
    <dgm:cxn modelId="{93AC330F-F742-4CBB-945E-169C8AB00B52}" type="presParOf" srcId="{19EEC4C0-CD26-48E2-8F97-404FF039B786}" destId="{C7B03187-3B4E-401C-9615-305946E68060}" srcOrd="0" destOrd="0" presId="urn:microsoft.com/office/officeart/2005/8/layout/hierarchy5"/>
    <dgm:cxn modelId="{E0F24BF3-693F-4737-83B2-8DD025916F6E}" type="presParOf" srcId="{0CAA0B6A-A37F-46BC-AE08-88816FE2AE78}" destId="{752DA959-6A6B-448C-B6D7-B4D7FED7E609}" srcOrd="1" destOrd="0" presId="urn:microsoft.com/office/officeart/2005/8/layout/hierarchy5"/>
    <dgm:cxn modelId="{07BFC3CD-C537-4F2E-AED3-F6498E59F87D}" type="presParOf" srcId="{752DA959-6A6B-448C-B6D7-B4D7FED7E609}" destId="{57200F12-EF61-4876-9906-5A27DEC0E33B}" srcOrd="0" destOrd="0" presId="urn:microsoft.com/office/officeart/2005/8/layout/hierarchy5"/>
    <dgm:cxn modelId="{0941CEEF-BC66-42D3-970E-4F0BB8BD8806}" type="presParOf" srcId="{752DA959-6A6B-448C-B6D7-B4D7FED7E609}" destId="{398CB841-745A-494B-8815-BBA6C71E7607}" srcOrd="1" destOrd="0" presId="urn:microsoft.com/office/officeart/2005/8/layout/hierarchy5"/>
    <dgm:cxn modelId="{52504165-A3B7-4C72-8E1F-5FFBCC7D96F3}" type="presParOf" srcId="{00B42A9A-89DD-4E6A-889E-C0AF03456C96}" destId="{992DC0A5-1782-4B51-B96E-7E9D82C199EF}" srcOrd="2" destOrd="0" presId="urn:microsoft.com/office/officeart/2005/8/layout/hierarchy5"/>
    <dgm:cxn modelId="{BF084AD9-7D4F-4111-9378-3E81AA613F92}" type="presParOf" srcId="{992DC0A5-1782-4B51-B96E-7E9D82C199EF}" destId="{C05EEA92-BBA6-41F1-AFDB-2458F8F0C11F}" srcOrd="0" destOrd="0" presId="urn:microsoft.com/office/officeart/2005/8/layout/hierarchy5"/>
    <dgm:cxn modelId="{2BF5B9E8-5A5E-445A-8A99-713789C9D65D}" type="presParOf" srcId="{00B42A9A-89DD-4E6A-889E-C0AF03456C96}" destId="{868D6EA0-ADF7-4D7E-B25B-DFCD46ABA964}" srcOrd="3" destOrd="0" presId="urn:microsoft.com/office/officeart/2005/8/layout/hierarchy5"/>
    <dgm:cxn modelId="{4961F78C-B7F7-4B06-BCB6-AF7DB20735D2}" type="presParOf" srcId="{868D6EA0-ADF7-4D7E-B25B-DFCD46ABA964}" destId="{547A3F3A-032A-4F09-8DA3-0C46B3854AD2}" srcOrd="0" destOrd="0" presId="urn:microsoft.com/office/officeart/2005/8/layout/hierarchy5"/>
    <dgm:cxn modelId="{BDA35EBD-B5D1-4654-8C4A-570DC851E03D}" type="presParOf" srcId="{868D6EA0-ADF7-4D7E-B25B-DFCD46ABA964}" destId="{F8498EF6-3275-4E76-8331-CDF88A74AB8B}" srcOrd="1" destOrd="0" presId="urn:microsoft.com/office/officeart/2005/8/layout/hierarchy5"/>
    <dgm:cxn modelId="{E853464B-B023-4BF9-927C-95E1E3DFAE02}" type="presParOf" srcId="{F8498EF6-3275-4E76-8331-CDF88A74AB8B}" destId="{792415D7-9A1F-49C6-9141-0855F0D9F57B}" srcOrd="0" destOrd="0" presId="urn:microsoft.com/office/officeart/2005/8/layout/hierarchy5"/>
    <dgm:cxn modelId="{5C1C3555-5CDB-4E1D-82F2-16DCE54F015C}" type="presParOf" srcId="{792415D7-9A1F-49C6-9141-0855F0D9F57B}" destId="{D87D8073-8BA7-477B-89F3-BB3CC3EFDA31}" srcOrd="0" destOrd="0" presId="urn:microsoft.com/office/officeart/2005/8/layout/hierarchy5"/>
    <dgm:cxn modelId="{F4780E75-9B5F-4657-B30A-BD18268E64F8}" type="presParOf" srcId="{F8498EF6-3275-4E76-8331-CDF88A74AB8B}" destId="{8A080E7B-888D-47C2-82CC-B050CE86AF54}" srcOrd="1" destOrd="0" presId="urn:microsoft.com/office/officeart/2005/8/layout/hierarchy5"/>
    <dgm:cxn modelId="{D85658CF-A109-4895-86FB-97B5C7C246C2}" type="presParOf" srcId="{8A080E7B-888D-47C2-82CC-B050CE86AF54}" destId="{6C0F09E4-F2D6-40FD-87DD-086B32F2F031}" srcOrd="0" destOrd="0" presId="urn:microsoft.com/office/officeart/2005/8/layout/hierarchy5"/>
    <dgm:cxn modelId="{6984348C-6F08-4EFD-A221-9924AB65261C}" type="presParOf" srcId="{8A080E7B-888D-47C2-82CC-B050CE86AF54}" destId="{2B9F1D97-DB32-4314-B170-6DA1A8483663}" srcOrd="1" destOrd="0" presId="urn:microsoft.com/office/officeart/2005/8/layout/hierarchy5"/>
    <dgm:cxn modelId="{985A785B-AE7B-47FF-9FEF-1F14133594BC}" type="presParOf" srcId="{234B67F1-21E6-4994-B91E-F1F81DD2ECBE}" destId="{F6D86181-EEF5-43D3-B89D-556E4BB62024}" srcOrd="1" destOrd="0" presId="urn:microsoft.com/office/officeart/2005/8/layout/hierarchy5"/>
    <dgm:cxn modelId="{29C9A567-F861-46AB-BBA3-456944398E3D}" type="presParOf" srcId="{F6D86181-EEF5-43D3-B89D-556E4BB62024}" destId="{8EBA7041-C213-4DBD-A028-6F03BD7A9CAB}" srcOrd="0" destOrd="0" presId="urn:microsoft.com/office/officeart/2005/8/layout/hierarchy5"/>
    <dgm:cxn modelId="{FC67D53A-521B-49CA-99CC-4D9653817F72}" type="presParOf" srcId="{8EBA7041-C213-4DBD-A028-6F03BD7A9CAB}" destId="{F77BDAAF-704F-4C16-996B-90BA52504799}" srcOrd="0" destOrd="0" presId="urn:microsoft.com/office/officeart/2005/8/layout/hierarchy5"/>
    <dgm:cxn modelId="{42071DC2-4187-40C3-B66B-6A195CE5157E}" type="presParOf" srcId="{8EBA7041-C213-4DBD-A028-6F03BD7A9CAB}" destId="{5CAC664D-655F-4312-8F40-DADA1A1B0E1B}" srcOrd="1" destOrd="0" presId="urn:microsoft.com/office/officeart/2005/8/layout/hierarchy5"/>
    <dgm:cxn modelId="{02E9FEFD-5C15-45AC-80E2-D01E9EF2E0DF}" type="presParOf" srcId="{F6D86181-EEF5-43D3-B89D-556E4BB62024}" destId="{513588E1-EEFD-45EF-9F49-20E1EBFD062F}" srcOrd="1" destOrd="0" presId="urn:microsoft.com/office/officeart/2005/8/layout/hierarchy5"/>
    <dgm:cxn modelId="{E9545CE8-C1AD-4F46-BE42-6A1FE5FC351C}" type="presParOf" srcId="{513588E1-EEFD-45EF-9F49-20E1EBFD062F}" destId="{BFAA2BC9-8F76-421A-B2C4-2BC2A037D1B0}" srcOrd="0" destOrd="0" presId="urn:microsoft.com/office/officeart/2005/8/layout/hierarchy5"/>
    <dgm:cxn modelId="{00363CA0-F754-43CA-B5C8-DA2ED0850E9D}" type="presParOf" srcId="{F6D86181-EEF5-43D3-B89D-556E4BB62024}" destId="{8DAE15A9-6833-4AA2-B635-9CD70106F305}" srcOrd="2" destOrd="0" presId="urn:microsoft.com/office/officeart/2005/8/layout/hierarchy5"/>
    <dgm:cxn modelId="{FBC01A5D-3F9D-423B-87F8-30F51442E9B8}" type="presParOf" srcId="{8DAE15A9-6833-4AA2-B635-9CD70106F305}" destId="{8066901F-4CA0-4F0A-B4B4-8D392FC01EE1}" srcOrd="0" destOrd="0" presId="urn:microsoft.com/office/officeart/2005/8/layout/hierarchy5"/>
    <dgm:cxn modelId="{1F8E1F8F-2DCE-412D-9F6D-836A5670D204}" type="presParOf" srcId="{8DAE15A9-6833-4AA2-B635-9CD70106F305}" destId="{6B130FB4-B908-4F12-A898-0A03EF5A8F2D}" srcOrd="1" destOrd="0" presId="urn:microsoft.com/office/officeart/2005/8/layout/hierarchy5"/>
    <dgm:cxn modelId="{7F2D3B29-F946-431F-A9CC-CE6124C5FA61}" type="presParOf" srcId="{F6D86181-EEF5-43D3-B89D-556E4BB62024}" destId="{327631DC-B4ED-4AFE-88F1-4F96A720A41C}" srcOrd="3" destOrd="0" presId="urn:microsoft.com/office/officeart/2005/8/layout/hierarchy5"/>
    <dgm:cxn modelId="{361F4D55-B902-4D24-8E97-7B83E1C13C8C}" type="presParOf" srcId="{327631DC-B4ED-4AFE-88F1-4F96A720A41C}" destId="{957034AD-6C9B-4744-91B6-FDA98F0E81E1}" srcOrd="0" destOrd="0" presId="urn:microsoft.com/office/officeart/2005/8/layout/hierarchy5"/>
    <dgm:cxn modelId="{47E6AB7A-F8F7-4904-811C-2C651E51619F}" type="presParOf" srcId="{F6D86181-EEF5-43D3-B89D-556E4BB62024}" destId="{66D1B6DC-C21A-495E-9CAA-F2A1B0CA387B}" srcOrd="4" destOrd="0" presId="urn:microsoft.com/office/officeart/2005/8/layout/hierarchy5"/>
    <dgm:cxn modelId="{37B05A2B-BEA4-402B-AE75-43AB03ED9F89}" type="presParOf" srcId="{66D1B6DC-C21A-495E-9CAA-F2A1B0CA387B}" destId="{4B2C165C-D3B8-4FB6-8DF3-BEC6C74E1F68}" srcOrd="0" destOrd="0" presId="urn:microsoft.com/office/officeart/2005/8/layout/hierarchy5"/>
    <dgm:cxn modelId="{E08FBB4D-492F-4B1C-8ADF-FD6F942C386B}" type="presParOf" srcId="{66D1B6DC-C21A-495E-9CAA-F2A1B0CA387B}" destId="{7829D2F1-D2A3-4726-82F8-0CC89717A26A}" srcOrd="1" destOrd="0" presId="urn:microsoft.com/office/officeart/2005/8/layout/hierarchy5"/>
    <dgm:cxn modelId="{A17ABA11-094C-4DCA-B52B-272C68E89751}" type="presParOf" srcId="{F6D86181-EEF5-43D3-B89D-556E4BB62024}" destId="{E932C2F5-CA56-40C0-B871-DD8A5A612B91}" srcOrd="5" destOrd="0" presId="urn:microsoft.com/office/officeart/2005/8/layout/hierarchy5"/>
    <dgm:cxn modelId="{678D40B7-A8FC-4DC7-9201-211094ABF477}" type="presParOf" srcId="{E932C2F5-CA56-40C0-B871-DD8A5A612B91}" destId="{BCADC9FD-D157-4C25-8161-860841F96B5E}" srcOrd="0" destOrd="0" presId="urn:microsoft.com/office/officeart/2005/8/layout/hierarchy5"/>
    <dgm:cxn modelId="{523DFBAB-D284-4040-A1EE-22DB2B201EF9}" type="presParOf" srcId="{F6D86181-EEF5-43D3-B89D-556E4BB62024}" destId="{6385E917-3D40-43BB-852B-1BADCA8C976F}" srcOrd="6" destOrd="0" presId="urn:microsoft.com/office/officeart/2005/8/layout/hierarchy5"/>
    <dgm:cxn modelId="{2C6E16B7-57AF-40FB-BF6E-A69542202D2A}" type="presParOf" srcId="{6385E917-3D40-43BB-852B-1BADCA8C976F}" destId="{81DD6749-B2D2-4025-ACC1-477946D4AC51}" srcOrd="0" destOrd="0" presId="urn:microsoft.com/office/officeart/2005/8/layout/hierarchy5"/>
    <dgm:cxn modelId="{6CDF2F28-153C-4291-98E6-7732A4B14073}" type="presParOf" srcId="{6385E917-3D40-43BB-852B-1BADCA8C976F}" destId="{5CA8179A-CE0E-46C5-A0EB-A1CCD84C88D2}" srcOrd="1" destOrd="0" presId="urn:microsoft.com/office/officeart/2005/8/layout/hierarchy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AF14E45-FB97-469A-BC37-2ED643E53924}" type="doc">
      <dgm:prSet loTypeId="urn:microsoft.com/office/officeart/2005/8/layout/hierarchy5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385903C-1BB3-45F0-B826-4B1A570EE667}">
      <dgm:prSet phldrT="[Text]" custT="1"/>
      <dgm:spPr/>
      <dgm:t>
        <a:bodyPr/>
        <a:lstStyle/>
        <a:p>
          <a:r>
            <a:rPr lang="en-US" sz="1100">
              <a:latin typeface="Arial" pitchFamily="34" charset="0"/>
              <a:cs typeface="Arial" pitchFamily="34" charset="0"/>
            </a:rPr>
            <a:t>Outcome Assessment</a:t>
          </a:r>
        </a:p>
        <a:p>
          <a:r>
            <a:rPr lang="en-US" sz="1100">
              <a:latin typeface="Arial" pitchFamily="34" charset="0"/>
              <a:cs typeface="Arial" pitchFamily="34" charset="0"/>
            </a:rPr>
            <a:t>(Detection bias)</a:t>
          </a:r>
        </a:p>
      </dgm:t>
    </dgm:pt>
    <dgm:pt modelId="{766CC6A1-6F46-4B04-9A7B-33660857E15D}" type="parTrans" cxnId="{E637A615-010C-4672-8C3C-B939E087269B}">
      <dgm:prSet/>
      <dgm:spPr/>
      <dgm:t>
        <a:bodyPr/>
        <a:lstStyle/>
        <a:p>
          <a:endParaRPr lang="en-US"/>
        </a:p>
      </dgm:t>
    </dgm:pt>
    <dgm:pt modelId="{3D75C546-FBE5-405C-8DD6-E6E0FC4CAF68}" type="sibTrans" cxnId="{E637A615-010C-4672-8C3C-B939E087269B}">
      <dgm:prSet/>
      <dgm:spPr/>
      <dgm:t>
        <a:bodyPr/>
        <a:lstStyle/>
        <a:p>
          <a:endParaRPr lang="en-US"/>
        </a:p>
      </dgm:t>
    </dgm:pt>
    <dgm:pt modelId="{1BE10D1C-9314-49C7-9AE9-1C7ACA2ABFE2}">
      <dgm:prSet phldrT="[Text]"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000">
              <a:latin typeface="Arial" pitchFamily="34" charset="0"/>
              <a:cs typeface="Arial" pitchFamily="34" charset="0"/>
            </a:rPr>
            <a:t>Assessor blinded</a:t>
          </a:r>
        </a:p>
      </dgm:t>
    </dgm:pt>
    <dgm:pt modelId="{D88D9919-885C-4BA1-90B1-FE4B61C5566B}" type="parTrans" cxnId="{5EBDB40A-BE08-4146-8BEE-E43750507241}">
      <dgm:prSet/>
      <dgm:spPr/>
      <dgm:t>
        <a:bodyPr/>
        <a:lstStyle/>
        <a:p>
          <a:endParaRPr lang="en-US"/>
        </a:p>
      </dgm:t>
    </dgm:pt>
    <dgm:pt modelId="{44006CB3-AE50-4196-9176-BF9CD7F2DE7D}" type="sibTrans" cxnId="{5EBDB40A-BE08-4146-8BEE-E43750507241}">
      <dgm:prSet/>
      <dgm:spPr/>
      <dgm:t>
        <a:bodyPr/>
        <a:lstStyle/>
        <a:p>
          <a:endParaRPr lang="en-US"/>
        </a:p>
      </dgm:t>
    </dgm:pt>
    <dgm:pt modelId="{76A4E64B-27DF-44A2-B424-605ED44D8BF3}">
      <dgm:prSet phldrT="[Text]"/>
      <dgm:spPr/>
      <dgm:t>
        <a:bodyPr/>
        <a:lstStyle/>
        <a:p>
          <a:r>
            <a:rPr lang="en-US">
              <a:latin typeface="Arial" pitchFamily="34" charset="0"/>
              <a:cs typeface="Arial" pitchFamily="34" charset="0"/>
            </a:rPr>
            <a:t>Objective outcome</a:t>
          </a:r>
        </a:p>
      </dgm:t>
    </dgm:pt>
    <dgm:pt modelId="{0B4C6DD4-0997-4900-A3CB-935CEC18AE0A}" type="parTrans" cxnId="{70210EED-D428-4AE3-98DE-A02FA79366BD}">
      <dgm:prSet/>
      <dgm:spPr/>
      <dgm:t>
        <a:bodyPr/>
        <a:lstStyle/>
        <a:p>
          <a:endParaRPr lang="en-US"/>
        </a:p>
      </dgm:t>
    </dgm:pt>
    <dgm:pt modelId="{B69208DB-5E22-4EFD-8A74-EF9DF3A3F08C}" type="sibTrans" cxnId="{70210EED-D428-4AE3-98DE-A02FA79366BD}">
      <dgm:prSet/>
      <dgm:spPr/>
      <dgm:t>
        <a:bodyPr/>
        <a:lstStyle/>
        <a:p>
          <a:endParaRPr lang="en-US"/>
        </a:p>
      </dgm:t>
    </dgm:pt>
    <dgm:pt modelId="{03A0087F-80B1-4D2D-A27E-F69ADA4CE0DA}">
      <dgm:prSet phldrT="[Text]"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Subjective outcome</a:t>
          </a:r>
        </a:p>
      </dgm:t>
    </dgm:pt>
    <dgm:pt modelId="{8618C69F-DDD5-48FC-9568-E9432EC50241}" type="parTrans" cxnId="{0958A23C-C42B-4C6B-9AA2-8B62F2FD1D90}">
      <dgm:prSet/>
      <dgm:spPr/>
      <dgm:t>
        <a:bodyPr/>
        <a:lstStyle/>
        <a:p>
          <a:endParaRPr lang="en-US"/>
        </a:p>
      </dgm:t>
    </dgm:pt>
    <dgm:pt modelId="{ABF98CA9-9921-423E-BD07-84C756BA972E}" type="sibTrans" cxnId="{0958A23C-C42B-4C6B-9AA2-8B62F2FD1D90}">
      <dgm:prSet/>
      <dgm:spPr/>
      <dgm:t>
        <a:bodyPr/>
        <a:lstStyle/>
        <a:p>
          <a:endParaRPr lang="en-US"/>
        </a:p>
      </dgm:t>
    </dgm:pt>
    <dgm:pt modelId="{C9C5E67F-A203-447D-B6BB-FC81BEFA1329}">
      <dgm:prSet phldrT="[Text]"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000">
              <a:latin typeface="Arial" pitchFamily="34" charset="0"/>
              <a:cs typeface="Arial" pitchFamily="34" charset="0"/>
            </a:rPr>
            <a:t>Unclear on assessor blinding</a:t>
          </a:r>
        </a:p>
      </dgm:t>
    </dgm:pt>
    <dgm:pt modelId="{8FF97B50-2A1E-4862-8119-F013F996433A}" type="parTrans" cxnId="{30644DC3-03D5-41A3-88AE-DEDB28E6400A}">
      <dgm:prSet/>
      <dgm:spPr/>
      <dgm:t>
        <a:bodyPr/>
        <a:lstStyle/>
        <a:p>
          <a:endParaRPr lang="en-US"/>
        </a:p>
      </dgm:t>
    </dgm:pt>
    <dgm:pt modelId="{A4AC88FE-38A9-4B39-AC83-93A24B54C16D}" type="sibTrans" cxnId="{30644DC3-03D5-41A3-88AE-DEDB28E6400A}">
      <dgm:prSet/>
      <dgm:spPr/>
      <dgm:t>
        <a:bodyPr/>
        <a:lstStyle/>
        <a:p>
          <a:endParaRPr lang="en-US"/>
        </a:p>
      </dgm:t>
    </dgm:pt>
    <dgm:pt modelId="{E4239381-E963-473B-9336-B2F4B0C494F4}">
      <dgm:prSet phldrT="[Text]"/>
      <dgm:spPr/>
      <dgm:t>
        <a:bodyPr/>
        <a:lstStyle/>
        <a:p>
          <a:r>
            <a:rPr lang="en-US">
              <a:latin typeface="Arial" pitchFamily="34" charset="0"/>
              <a:cs typeface="Arial" pitchFamily="34" charset="0"/>
            </a:rPr>
            <a:t>Objective outcome</a:t>
          </a:r>
        </a:p>
      </dgm:t>
    </dgm:pt>
    <dgm:pt modelId="{6871907D-2F83-4315-8783-BD2B2317D4A9}" type="parTrans" cxnId="{BCB69098-2C20-4A0A-9212-45536AFA149A}">
      <dgm:prSet/>
      <dgm:spPr/>
      <dgm:t>
        <a:bodyPr/>
        <a:lstStyle/>
        <a:p>
          <a:endParaRPr lang="en-US"/>
        </a:p>
      </dgm:t>
    </dgm:pt>
    <dgm:pt modelId="{D3F7CE26-E7EA-433F-A3B6-9A613E637892}" type="sibTrans" cxnId="{BCB69098-2C20-4A0A-9212-45536AFA149A}">
      <dgm:prSet/>
      <dgm:spPr/>
      <dgm:t>
        <a:bodyPr/>
        <a:lstStyle/>
        <a:p>
          <a:endParaRPr lang="en-US"/>
        </a:p>
      </dgm:t>
    </dgm:pt>
    <dgm:pt modelId="{4B406EBB-F8B3-4DD0-A5D9-48E4D1838AB9}">
      <dgm:prSet phldrT="[Text]"/>
      <dgm:spPr/>
      <dgm:t>
        <a:bodyPr/>
        <a:lstStyle/>
        <a:p>
          <a:r>
            <a:rPr lang="en-US"/>
            <a:t>Category of bias</a:t>
          </a:r>
        </a:p>
      </dgm:t>
    </dgm:pt>
    <dgm:pt modelId="{5D18573C-61E2-4353-9BA9-A80CF7E2D0F3}" type="parTrans" cxnId="{CE22F7CE-362F-46C2-A2A8-201E78E110AC}">
      <dgm:prSet/>
      <dgm:spPr/>
      <dgm:t>
        <a:bodyPr/>
        <a:lstStyle/>
        <a:p>
          <a:endParaRPr lang="en-US"/>
        </a:p>
      </dgm:t>
    </dgm:pt>
    <dgm:pt modelId="{FAC036AF-AC76-4913-ABF4-0AD09AD8B90E}" type="sibTrans" cxnId="{CE22F7CE-362F-46C2-A2A8-201E78E110AC}">
      <dgm:prSet/>
      <dgm:spPr/>
      <dgm:t>
        <a:bodyPr/>
        <a:lstStyle/>
        <a:p>
          <a:endParaRPr lang="en-US"/>
        </a:p>
      </dgm:t>
    </dgm:pt>
    <dgm:pt modelId="{2F4CB83D-9279-4E70-AF6D-BF26DDFFE7BA}">
      <dgm:prSet/>
      <dgm:spPr/>
      <dgm:t>
        <a:bodyPr/>
        <a:lstStyle/>
        <a:p>
          <a:r>
            <a:rPr lang="en-US">
              <a:latin typeface="Arial" pitchFamily="34" charset="0"/>
              <a:cs typeface="Arial" pitchFamily="34" charset="0"/>
            </a:rPr>
            <a:t>Objective outcome</a:t>
          </a:r>
        </a:p>
      </dgm:t>
    </dgm:pt>
    <dgm:pt modelId="{1897E699-6618-4B1F-871C-AAC232084658}" type="parTrans" cxnId="{34AE29F4-2EE7-44C5-BB13-DBA12A486E26}">
      <dgm:prSet/>
      <dgm:spPr/>
      <dgm:t>
        <a:bodyPr/>
        <a:lstStyle/>
        <a:p>
          <a:endParaRPr lang="en-US"/>
        </a:p>
      </dgm:t>
    </dgm:pt>
    <dgm:pt modelId="{97060A0C-4D86-4937-9C4F-A58120DC210F}" type="sibTrans" cxnId="{34AE29F4-2EE7-44C5-BB13-DBA12A486E26}">
      <dgm:prSet/>
      <dgm:spPr/>
      <dgm:t>
        <a:bodyPr/>
        <a:lstStyle/>
        <a:p>
          <a:endParaRPr lang="en-US"/>
        </a:p>
      </dgm:t>
    </dgm:pt>
    <dgm:pt modelId="{00315DAF-2F9D-4340-9714-177D682AFAF1}">
      <dgm:prSet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000">
              <a:latin typeface="Arial" pitchFamily="34" charset="0"/>
              <a:cs typeface="Arial" pitchFamily="34" charset="0"/>
            </a:rPr>
            <a:t>Assessor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000">
              <a:latin typeface="Arial" pitchFamily="34" charset="0"/>
              <a:cs typeface="Arial" pitchFamily="34" charset="0"/>
            </a:rPr>
            <a:t>un-blinded</a:t>
          </a:r>
        </a:p>
      </dgm:t>
    </dgm:pt>
    <dgm:pt modelId="{576D497F-0DBC-4B83-9275-EF4633CCC811}" type="parTrans" cxnId="{35A2934A-2D58-49F8-A0D5-4A1E86BC6B20}">
      <dgm:prSet/>
      <dgm:spPr/>
      <dgm:t>
        <a:bodyPr/>
        <a:lstStyle/>
        <a:p>
          <a:endParaRPr lang="en-US"/>
        </a:p>
      </dgm:t>
    </dgm:pt>
    <dgm:pt modelId="{81BD8C4A-6B25-4814-9DA3-BF71E84C5441}" type="sibTrans" cxnId="{35A2934A-2D58-49F8-A0D5-4A1E86BC6B20}">
      <dgm:prSet/>
      <dgm:spPr/>
      <dgm:t>
        <a:bodyPr/>
        <a:lstStyle/>
        <a:p>
          <a:endParaRPr lang="en-US"/>
        </a:p>
      </dgm:t>
    </dgm:pt>
    <dgm:pt modelId="{22B96231-DA35-48C8-B139-960A7AEA6ECF}">
      <dgm:prSet/>
      <dgm:spPr/>
      <dgm:t>
        <a:bodyPr/>
        <a:lstStyle/>
        <a:p>
          <a:r>
            <a:rPr lang="en-US">
              <a:latin typeface="Arial" pitchFamily="34" charset="0"/>
              <a:cs typeface="Arial" pitchFamily="34" charset="0"/>
            </a:rPr>
            <a:t>Subjective outcome</a:t>
          </a:r>
        </a:p>
      </dgm:t>
    </dgm:pt>
    <dgm:pt modelId="{53F347B6-E6CB-4A30-A984-AA24D77FF6EF}" type="parTrans" cxnId="{ED8DE0E6-438A-4EFB-9EFB-941F48BC7DF6}">
      <dgm:prSet/>
      <dgm:spPr/>
      <dgm:t>
        <a:bodyPr/>
        <a:lstStyle/>
        <a:p>
          <a:endParaRPr lang="en-US"/>
        </a:p>
      </dgm:t>
    </dgm:pt>
    <dgm:pt modelId="{B027B659-ADAC-4412-852B-CABC437E91E2}" type="sibTrans" cxnId="{ED8DE0E6-438A-4EFB-9EFB-941F48BC7DF6}">
      <dgm:prSet/>
      <dgm:spPr/>
      <dgm:t>
        <a:bodyPr/>
        <a:lstStyle/>
        <a:p>
          <a:endParaRPr lang="en-US"/>
        </a:p>
      </dgm:t>
    </dgm:pt>
    <dgm:pt modelId="{B6AB2551-0182-4A4F-AADE-3AEA03422481}">
      <dgm:prSet/>
      <dgm:spPr/>
      <dgm:t>
        <a:bodyPr/>
        <a:lstStyle/>
        <a:p>
          <a:r>
            <a:rPr lang="en-US">
              <a:latin typeface="Arial" pitchFamily="34" charset="0"/>
              <a:cs typeface="Arial" pitchFamily="34" charset="0"/>
            </a:rPr>
            <a:t>Subjective outcome</a:t>
          </a:r>
        </a:p>
      </dgm:t>
    </dgm:pt>
    <dgm:pt modelId="{9BAB3791-A764-4497-8985-6A41F3E39915}" type="parTrans" cxnId="{9C76590F-38EC-45A1-B63D-DC98E32FD085}">
      <dgm:prSet/>
      <dgm:spPr/>
      <dgm:t>
        <a:bodyPr/>
        <a:lstStyle/>
        <a:p>
          <a:endParaRPr lang="en-US"/>
        </a:p>
      </dgm:t>
    </dgm:pt>
    <dgm:pt modelId="{39F337F7-6C15-4EDA-9802-1D1652480ADC}" type="sibTrans" cxnId="{9C76590F-38EC-45A1-B63D-DC98E32FD085}">
      <dgm:prSet/>
      <dgm:spPr/>
      <dgm:t>
        <a:bodyPr/>
        <a:lstStyle/>
        <a:p>
          <a:endParaRPr lang="en-US"/>
        </a:p>
      </dgm:t>
    </dgm:pt>
    <dgm:pt modelId="{34D0041B-3748-41EF-B418-30721A5E99E7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Low</a:t>
          </a:r>
        </a:p>
      </dgm:t>
    </dgm:pt>
    <dgm:pt modelId="{230AC28B-C262-486B-9056-DFFDAFDD99BA}" type="parTrans" cxnId="{7CAE2CDB-1952-419E-AA4D-A1387EAAF4CC}">
      <dgm:prSet/>
      <dgm:spPr/>
      <dgm:t>
        <a:bodyPr/>
        <a:lstStyle/>
        <a:p>
          <a:endParaRPr lang="en-US"/>
        </a:p>
      </dgm:t>
    </dgm:pt>
    <dgm:pt modelId="{B233172F-CA16-40CA-8D25-1521C9748849}" type="sibTrans" cxnId="{7CAE2CDB-1952-419E-AA4D-A1387EAAF4CC}">
      <dgm:prSet/>
      <dgm:spPr/>
      <dgm:t>
        <a:bodyPr/>
        <a:lstStyle/>
        <a:p>
          <a:endParaRPr lang="en-US"/>
        </a:p>
      </dgm:t>
    </dgm:pt>
    <dgm:pt modelId="{DC7E580C-025C-4271-A83F-4D43CBE52A53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Low</a:t>
          </a:r>
        </a:p>
      </dgm:t>
    </dgm:pt>
    <dgm:pt modelId="{EBB55419-6388-4EE8-BDB4-0D2BA7124FEF}" type="parTrans" cxnId="{CCC47BB3-E6F1-4F69-97AC-35A12C03A8CF}">
      <dgm:prSet/>
      <dgm:spPr/>
      <dgm:t>
        <a:bodyPr/>
        <a:lstStyle/>
        <a:p>
          <a:endParaRPr lang="en-US"/>
        </a:p>
      </dgm:t>
    </dgm:pt>
    <dgm:pt modelId="{0F1898DC-7AE3-419E-A694-4C79477B66F2}" type="sibTrans" cxnId="{CCC47BB3-E6F1-4F69-97AC-35A12C03A8CF}">
      <dgm:prSet/>
      <dgm:spPr/>
      <dgm:t>
        <a:bodyPr/>
        <a:lstStyle/>
        <a:p>
          <a:endParaRPr lang="en-US"/>
        </a:p>
      </dgm:t>
    </dgm:pt>
    <dgm:pt modelId="{FD514BE1-27DC-4C00-AD80-69DCC700CDC5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Low</a:t>
          </a:r>
        </a:p>
      </dgm:t>
    </dgm:pt>
    <dgm:pt modelId="{9911D5ED-F413-49B6-8461-825AD896D103}" type="parTrans" cxnId="{3068EC49-C889-4466-BB0D-553D0382F63E}">
      <dgm:prSet/>
      <dgm:spPr/>
      <dgm:t>
        <a:bodyPr/>
        <a:lstStyle/>
        <a:p>
          <a:endParaRPr lang="en-US"/>
        </a:p>
      </dgm:t>
    </dgm:pt>
    <dgm:pt modelId="{13BCBB5C-D0C6-4F86-BF19-B51310EC6663}" type="sibTrans" cxnId="{3068EC49-C889-4466-BB0D-553D0382F63E}">
      <dgm:prSet/>
      <dgm:spPr/>
      <dgm:t>
        <a:bodyPr/>
        <a:lstStyle/>
        <a:p>
          <a:endParaRPr lang="en-US"/>
        </a:p>
      </dgm:t>
    </dgm:pt>
    <dgm:pt modelId="{877B7BDB-29E5-40DE-B187-829669C77FCC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High</a:t>
          </a:r>
        </a:p>
      </dgm:t>
    </dgm:pt>
    <dgm:pt modelId="{30436949-4D15-4047-A788-F9AB65B82CAF}" type="parTrans" cxnId="{403A3DC9-90BC-43BE-B71C-1E889733C5C9}">
      <dgm:prSet/>
      <dgm:spPr/>
      <dgm:t>
        <a:bodyPr/>
        <a:lstStyle/>
        <a:p>
          <a:endParaRPr lang="en-US"/>
        </a:p>
      </dgm:t>
    </dgm:pt>
    <dgm:pt modelId="{3E1BCF81-22A0-4B94-8D6E-A5B74C8F7096}" type="sibTrans" cxnId="{403A3DC9-90BC-43BE-B71C-1E889733C5C9}">
      <dgm:prSet/>
      <dgm:spPr/>
      <dgm:t>
        <a:bodyPr/>
        <a:lstStyle/>
        <a:p>
          <a:endParaRPr lang="en-US"/>
        </a:p>
      </dgm:t>
    </dgm:pt>
    <dgm:pt modelId="{4BAA3D9F-C364-4D9A-9C2E-4D3FB492EA9F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Low</a:t>
          </a:r>
        </a:p>
      </dgm:t>
    </dgm:pt>
    <dgm:pt modelId="{C631A9F4-C09E-418D-8F42-2797F99B41FF}" type="parTrans" cxnId="{139B9E43-F96D-4B42-82CF-F065528FF15C}">
      <dgm:prSet/>
      <dgm:spPr/>
      <dgm:t>
        <a:bodyPr/>
        <a:lstStyle/>
        <a:p>
          <a:endParaRPr lang="en-US"/>
        </a:p>
      </dgm:t>
    </dgm:pt>
    <dgm:pt modelId="{60B6B374-0502-4958-967B-11D62804F30F}" type="sibTrans" cxnId="{139B9E43-F96D-4B42-82CF-F065528FF15C}">
      <dgm:prSet/>
      <dgm:spPr/>
      <dgm:t>
        <a:bodyPr/>
        <a:lstStyle/>
        <a:p>
          <a:endParaRPr lang="en-US"/>
        </a:p>
      </dgm:t>
    </dgm:pt>
    <dgm:pt modelId="{768982CD-8EE4-46E6-AFA9-F852BE96961A}">
      <dgm:prSet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Unclear</a:t>
          </a:r>
        </a:p>
      </dgm:t>
    </dgm:pt>
    <dgm:pt modelId="{0EE64B56-7BF7-41C9-98C0-2C084999FC9A}" type="parTrans" cxnId="{0709A229-5433-465B-BE12-B43058DC0DEC}">
      <dgm:prSet/>
      <dgm:spPr/>
      <dgm:t>
        <a:bodyPr/>
        <a:lstStyle/>
        <a:p>
          <a:endParaRPr lang="en-US"/>
        </a:p>
      </dgm:t>
    </dgm:pt>
    <dgm:pt modelId="{97269A75-3A30-4564-8FB3-B6AEBC4409AE}" type="sibTrans" cxnId="{0709A229-5433-465B-BE12-B43058DC0DEC}">
      <dgm:prSet/>
      <dgm:spPr/>
      <dgm:t>
        <a:bodyPr/>
        <a:lstStyle/>
        <a:p>
          <a:endParaRPr lang="en-US"/>
        </a:p>
      </dgm:t>
    </dgm:pt>
    <dgm:pt modelId="{0189DC54-DA0F-47D2-B56C-952C8A5256AF}">
      <dgm:prSet phldrT="[Text]"/>
      <dgm:spPr/>
      <dgm:t>
        <a:bodyPr/>
        <a:lstStyle/>
        <a:p>
          <a:r>
            <a:rPr lang="en-US"/>
            <a:t>Blinding description</a:t>
          </a:r>
        </a:p>
      </dgm:t>
    </dgm:pt>
    <dgm:pt modelId="{3A2D653D-275F-4B26-BE68-CD925B4056CC}" type="parTrans" cxnId="{58F07979-CCE7-4FB8-8E05-1883A8C437DA}">
      <dgm:prSet/>
      <dgm:spPr/>
      <dgm:t>
        <a:bodyPr/>
        <a:lstStyle/>
        <a:p>
          <a:endParaRPr lang="en-US"/>
        </a:p>
      </dgm:t>
    </dgm:pt>
    <dgm:pt modelId="{052FBFF3-3851-4F8B-9C3C-F9BE312E3E2A}" type="sibTrans" cxnId="{58F07979-CCE7-4FB8-8E05-1883A8C437DA}">
      <dgm:prSet/>
      <dgm:spPr/>
      <dgm:t>
        <a:bodyPr/>
        <a:lstStyle/>
        <a:p>
          <a:endParaRPr lang="en-US"/>
        </a:p>
      </dgm:t>
    </dgm:pt>
    <dgm:pt modelId="{623CDBAF-1A20-4C80-B575-8BAB7F195101}">
      <dgm:prSet phldrT="[Text]" custT="1"/>
      <dgm:spPr/>
      <dgm:t>
        <a:bodyPr/>
        <a:lstStyle/>
        <a:p>
          <a:r>
            <a:rPr lang="en-US" sz="1000">
              <a:latin typeface="Arial" pitchFamily="34" charset="0"/>
              <a:cs typeface="Arial" pitchFamily="34" charset="0"/>
            </a:rPr>
            <a:t>Risk of bias</a:t>
          </a:r>
        </a:p>
      </dgm:t>
    </dgm:pt>
    <dgm:pt modelId="{B54F56C7-E75E-436C-8E28-2CE123BEC07F}" type="parTrans" cxnId="{02F99254-0F94-4D11-A170-00EE2863EE9F}">
      <dgm:prSet/>
      <dgm:spPr/>
      <dgm:t>
        <a:bodyPr/>
        <a:lstStyle/>
        <a:p>
          <a:endParaRPr lang="en-US"/>
        </a:p>
      </dgm:t>
    </dgm:pt>
    <dgm:pt modelId="{BB4C3ECE-CEDF-4D1E-9A1C-82B4DC007662}" type="sibTrans" cxnId="{02F99254-0F94-4D11-A170-00EE2863EE9F}">
      <dgm:prSet/>
      <dgm:spPr/>
      <dgm:t>
        <a:bodyPr/>
        <a:lstStyle/>
        <a:p>
          <a:endParaRPr lang="en-US"/>
        </a:p>
      </dgm:t>
    </dgm:pt>
    <dgm:pt modelId="{86ADE979-92AB-4B90-88FB-9F807ADE2691}">
      <dgm:prSet phldrT="[Text]"/>
      <dgm:spPr/>
      <dgm:t>
        <a:bodyPr/>
        <a:lstStyle/>
        <a:p>
          <a:r>
            <a:rPr lang="en-US"/>
            <a:t>Outcome type</a:t>
          </a:r>
        </a:p>
      </dgm:t>
    </dgm:pt>
    <dgm:pt modelId="{C2F74559-6895-4A5C-B31A-7FD0A3F4F598}" type="sibTrans" cxnId="{F0293E67-1513-46A4-ADED-3D07CC77663F}">
      <dgm:prSet/>
      <dgm:spPr/>
      <dgm:t>
        <a:bodyPr/>
        <a:lstStyle/>
        <a:p>
          <a:endParaRPr lang="en-US"/>
        </a:p>
      </dgm:t>
    </dgm:pt>
    <dgm:pt modelId="{372AEBF3-A079-43AD-9F3C-45BDE5F7A5C9}" type="parTrans" cxnId="{F0293E67-1513-46A4-ADED-3D07CC77663F}">
      <dgm:prSet/>
      <dgm:spPr/>
      <dgm:t>
        <a:bodyPr/>
        <a:lstStyle/>
        <a:p>
          <a:endParaRPr lang="en-US"/>
        </a:p>
      </dgm:t>
    </dgm:pt>
    <dgm:pt modelId="{234B67F1-21E6-4994-B91E-F1F81DD2ECBE}" type="pres">
      <dgm:prSet presAssocID="{9AF14E45-FB97-469A-BC37-2ED643E53924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CCE43B0-60C9-4489-9024-673CFB4F86ED}" type="pres">
      <dgm:prSet presAssocID="{9AF14E45-FB97-469A-BC37-2ED643E53924}" presName="hierFlow" presStyleCnt="0"/>
      <dgm:spPr/>
    </dgm:pt>
    <dgm:pt modelId="{1004D0A8-119B-4E8A-BDB1-C4AD0880F359}" type="pres">
      <dgm:prSet presAssocID="{9AF14E45-FB97-469A-BC37-2ED643E53924}" presName="firstBuf" presStyleCnt="0"/>
      <dgm:spPr/>
    </dgm:pt>
    <dgm:pt modelId="{A542C563-D85C-4AF2-A86F-7C2AECADA2B6}" type="pres">
      <dgm:prSet presAssocID="{9AF14E45-FB97-469A-BC37-2ED643E53924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C3C4DC10-70DB-4C5B-BBCD-3C41E1465CE7}" type="pres">
      <dgm:prSet presAssocID="{8385903C-1BB3-45F0-B826-4B1A570EE667}" presName="Name17" presStyleCnt="0"/>
      <dgm:spPr/>
    </dgm:pt>
    <dgm:pt modelId="{3739D9A0-8487-4057-9049-673FD47E906D}" type="pres">
      <dgm:prSet presAssocID="{8385903C-1BB3-45F0-B826-4B1A570EE667}" presName="level1Shape" presStyleLbl="node0" presStyleIdx="0" presStyleCnt="1" custScaleX="138415" custScaleY="251790" custLinFactNeighborX="-19163" custLinFactNeighborY="-3398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DE86259-55F8-4139-BB0C-6E8E338E2553}" type="pres">
      <dgm:prSet presAssocID="{8385903C-1BB3-45F0-B826-4B1A570EE667}" presName="hierChild2" presStyleCnt="0"/>
      <dgm:spPr/>
    </dgm:pt>
    <dgm:pt modelId="{FAE37EBA-E720-4521-AF34-4FA914C18F27}" type="pres">
      <dgm:prSet presAssocID="{D88D9919-885C-4BA1-90B1-FE4B61C5566B}" presName="Name25" presStyleLbl="parChTrans1D2" presStyleIdx="0" presStyleCnt="3"/>
      <dgm:spPr/>
      <dgm:t>
        <a:bodyPr/>
        <a:lstStyle/>
        <a:p>
          <a:endParaRPr lang="en-US"/>
        </a:p>
      </dgm:t>
    </dgm:pt>
    <dgm:pt modelId="{C3D8B98E-F66B-4CFC-96B2-F7BEAC3CC637}" type="pres">
      <dgm:prSet presAssocID="{D88D9919-885C-4BA1-90B1-FE4B61C5566B}" presName="connTx" presStyleLbl="parChTrans1D2" presStyleIdx="0" presStyleCnt="3"/>
      <dgm:spPr/>
      <dgm:t>
        <a:bodyPr/>
        <a:lstStyle/>
        <a:p>
          <a:endParaRPr lang="en-US"/>
        </a:p>
      </dgm:t>
    </dgm:pt>
    <dgm:pt modelId="{9A98301E-8544-4AC4-AE18-7D5099FF3FA9}" type="pres">
      <dgm:prSet presAssocID="{1BE10D1C-9314-49C7-9AE9-1C7ACA2ABFE2}" presName="Name30" presStyleCnt="0"/>
      <dgm:spPr/>
    </dgm:pt>
    <dgm:pt modelId="{095BF5FB-FE0D-46D3-A8DC-5143AECEF711}" type="pres">
      <dgm:prSet presAssocID="{1BE10D1C-9314-49C7-9AE9-1C7ACA2ABFE2}" presName="level2Shape" presStyleLbl="node2" presStyleIdx="0" presStyleCnt="3" custScaleX="109277" custScaleY="159111" custLinFactNeighborX="51248" custLinFactNeighborY="-64658"/>
      <dgm:spPr/>
      <dgm:t>
        <a:bodyPr/>
        <a:lstStyle/>
        <a:p>
          <a:endParaRPr lang="en-US"/>
        </a:p>
      </dgm:t>
    </dgm:pt>
    <dgm:pt modelId="{7D531EF3-E43C-40C8-95B4-8314E0AE34A3}" type="pres">
      <dgm:prSet presAssocID="{1BE10D1C-9314-49C7-9AE9-1C7ACA2ABFE2}" presName="hierChild3" presStyleCnt="0"/>
      <dgm:spPr/>
    </dgm:pt>
    <dgm:pt modelId="{2ED83AAD-6405-4DF2-8279-005870906148}" type="pres">
      <dgm:prSet presAssocID="{0B4C6DD4-0997-4900-A3CB-935CEC18AE0A}" presName="Name25" presStyleLbl="parChTrans1D3" presStyleIdx="0" presStyleCnt="6"/>
      <dgm:spPr/>
      <dgm:t>
        <a:bodyPr/>
        <a:lstStyle/>
        <a:p>
          <a:endParaRPr lang="en-US"/>
        </a:p>
      </dgm:t>
    </dgm:pt>
    <dgm:pt modelId="{3C20453A-3B4B-40BD-A308-BBEAB42B392F}" type="pres">
      <dgm:prSet presAssocID="{0B4C6DD4-0997-4900-A3CB-935CEC18AE0A}" presName="connTx" presStyleLbl="parChTrans1D3" presStyleIdx="0" presStyleCnt="6"/>
      <dgm:spPr/>
      <dgm:t>
        <a:bodyPr/>
        <a:lstStyle/>
        <a:p>
          <a:endParaRPr lang="en-US"/>
        </a:p>
      </dgm:t>
    </dgm:pt>
    <dgm:pt modelId="{E55A5B70-F9F4-4E37-8F28-5D38524A82E0}" type="pres">
      <dgm:prSet presAssocID="{76A4E64B-27DF-44A2-B424-605ED44D8BF3}" presName="Name30" presStyleCnt="0"/>
      <dgm:spPr/>
    </dgm:pt>
    <dgm:pt modelId="{A89FB245-6971-43D3-A9AC-8B658D3A7D29}" type="pres">
      <dgm:prSet presAssocID="{76A4E64B-27DF-44A2-B424-605ED44D8BF3}" presName="level2Shape" presStyleLbl="node3" presStyleIdx="0" presStyleCnt="6" custLinFactX="34421" custLinFactNeighborX="100000" custLinFactNeighborY="-71464"/>
      <dgm:spPr/>
      <dgm:t>
        <a:bodyPr/>
        <a:lstStyle/>
        <a:p>
          <a:endParaRPr lang="en-US"/>
        </a:p>
      </dgm:t>
    </dgm:pt>
    <dgm:pt modelId="{A630E34D-0352-4C0C-918A-ED581AFC72BE}" type="pres">
      <dgm:prSet presAssocID="{76A4E64B-27DF-44A2-B424-605ED44D8BF3}" presName="hierChild3" presStyleCnt="0"/>
      <dgm:spPr/>
    </dgm:pt>
    <dgm:pt modelId="{A6F74E89-1525-44F3-916D-2BC30448BF16}" type="pres">
      <dgm:prSet presAssocID="{230AC28B-C262-486B-9056-DFFDAFDD99BA}" presName="Name25" presStyleLbl="parChTrans1D4" presStyleIdx="0" presStyleCnt="6"/>
      <dgm:spPr/>
      <dgm:t>
        <a:bodyPr/>
        <a:lstStyle/>
        <a:p>
          <a:endParaRPr lang="en-US"/>
        </a:p>
      </dgm:t>
    </dgm:pt>
    <dgm:pt modelId="{4A2289BF-76E7-4ED0-9490-6DAF8C41CECF}" type="pres">
      <dgm:prSet presAssocID="{230AC28B-C262-486B-9056-DFFDAFDD99BA}" presName="connTx" presStyleLbl="parChTrans1D4" presStyleIdx="0" presStyleCnt="6"/>
      <dgm:spPr/>
      <dgm:t>
        <a:bodyPr/>
        <a:lstStyle/>
        <a:p>
          <a:endParaRPr lang="en-US"/>
        </a:p>
      </dgm:t>
    </dgm:pt>
    <dgm:pt modelId="{9E28AB59-68C5-418B-A472-4F9CC1C03C4E}" type="pres">
      <dgm:prSet presAssocID="{34D0041B-3748-41EF-B418-30721A5E99E7}" presName="Name30" presStyleCnt="0"/>
      <dgm:spPr/>
    </dgm:pt>
    <dgm:pt modelId="{A142BD3E-FBA0-43E8-81CB-3DC1068AC841}" type="pres">
      <dgm:prSet presAssocID="{34D0041B-3748-41EF-B418-30721A5E99E7}" presName="level2Shape" presStyleLbl="node4" presStyleIdx="0" presStyleCnt="6" custLinFactX="100000" custLinFactNeighborX="112763" custLinFactNeighborY="-75256"/>
      <dgm:spPr/>
      <dgm:t>
        <a:bodyPr/>
        <a:lstStyle/>
        <a:p>
          <a:endParaRPr lang="en-US"/>
        </a:p>
      </dgm:t>
    </dgm:pt>
    <dgm:pt modelId="{A9EDF8AB-154B-42AF-B22B-FA1864161E5A}" type="pres">
      <dgm:prSet presAssocID="{34D0041B-3748-41EF-B418-30721A5E99E7}" presName="hierChild3" presStyleCnt="0"/>
      <dgm:spPr/>
    </dgm:pt>
    <dgm:pt modelId="{0CFB44F2-CECC-4F4C-B8FD-DFB3B10A2D7E}" type="pres">
      <dgm:prSet presAssocID="{8618C69F-DDD5-48FC-9568-E9432EC50241}" presName="Name25" presStyleLbl="parChTrans1D3" presStyleIdx="1" presStyleCnt="6"/>
      <dgm:spPr/>
      <dgm:t>
        <a:bodyPr/>
        <a:lstStyle/>
        <a:p>
          <a:endParaRPr lang="en-US"/>
        </a:p>
      </dgm:t>
    </dgm:pt>
    <dgm:pt modelId="{F7657EF6-8689-4655-A14E-B94B97297B9C}" type="pres">
      <dgm:prSet presAssocID="{8618C69F-DDD5-48FC-9568-E9432EC50241}" presName="connTx" presStyleLbl="parChTrans1D3" presStyleIdx="1" presStyleCnt="6"/>
      <dgm:spPr/>
      <dgm:t>
        <a:bodyPr/>
        <a:lstStyle/>
        <a:p>
          <a:endParaRPr lang="en-US"/>
        </a:p>
      </dgm:t>
    </dgm:pt>
    <dgm:pt modelId="{04FF169C-83F0-4237-8B68-5F5220B9723E}" type="pres">
      <dgm:prSet presAssocID="{03A0087F-80B1-4D2D-A27E-F69ADA4CE0DA}" presName="Name30" presStyleCnt="0"/>
      <dgm:spPr/>
    </dgm:pt>
    <dgm:pt modelId="{EB3CFC5D-8719-4F98-90F3-A3CA485E91BF}" type="pres">
      <dgm:prSet presAssocID="{03A0087F-80B1-4D2D-A27E-F69ADA4CE0DA}" presName="level2Shape" presStyleLbl="node3" presStyleIdx="1" presStyleCnt="6" custLinFactX="35340" custLinFactNeighborX="100000" custLinFactNeighborY="-51959"/>
      <dgm:spPr/>
      <dgm:t>
        <a:bodyPr/>
        <a:lstStyle/>
        <a:p>
          <a:endParaRPr lang="en-US"/>
        </a:p>
      </dgm:t>
    </dgm:pt>
    <dgm:pt modelId="{6DC099A2-9717-4F05-B6C5-E6FFFF4B4CAD}" type="pres">
      <dgm:prSet presAssocID="{03A0087F-80B1-4D2D-A27E-F69ADA4CE0DA}" presName="hierChild3" presStyleCnt="0"/>
      <dgm:spPr/>
    </dgm:pt>
    <dgm:pt modelId="{424F624A-8718-4890-BB53-5994F84BF6B0}" type="pres">
      <dgm:prSet presAssocID="{EBB55419-6388-4EE8-BDB4-0D2BA7124FEF}" presName="Name25" presStyleLbl="parChTrans1D4" presStyleIdx="1" presStyleCnt="6"/>
      <dgm:spPr/>
      <dgm:t>
        <a:bodyPr/>
        <a:lstStyle/>
        <a:p>
          <a:endParaRPr lang="en-US"/>
        </a:p>
      </dgm:t>
    </dgm:pt>
    <dgm:pt modelId="{14C0205A-F708-4080-9D37-00134A7E02C0}" type="pres">
      <dgm:prSet presAssocID="{EBB55419-6388-4EE8-BDB4-0D2BA7124FEF}" presName="connTx" presStyleLbl="parChTrans1D4" presStyleIdx="1" presStyleCnt="6"/>
      <dgm:spPr/>
      <dgm:t>
        <a:bodyPr/>
        <a:lstStyle/>
        <a:p>
          <a:endParaRPr lang="en-US"/>
        </a:p>
      </dgm:t>
    </dgm:pt>
    <dgm:pt modelId="{9E7ECCBA-2F18-49DC-B080-F0FD312EBE3A}" type="pres">
      <dgm:prSet presAssocID="{DC7E580C-025C-4271-A83F-4D43CBE52A53}" presName="Name30" presStyleCnt="0"/>
      <dgm:spPr/>
    </dgm:pt>
    <dgm:pt modelId="{2EF7098F-AF88-4702-9CBE-BDC5CBC63263}" type="pres">
      <dgm:prSet presAssocID="{DC7E580C-025C-4271-A83F-4D43CBE52A53}" presName="level2Shape" presStyleLbl="node4" presStyleIdx="1" presStyleCnt="6" custLinFactX="100000" custLinFactNeighborX="116451" custLinFactNeighborY="-53689"/>
      <dgm:spPr/>
      <dgm:t>
        <a:bodyPr/>
        <a:lstStyle/>
        <a:p>
          <a:endParaRPr lang="en-US"/>
        </a:p>
      </dgm:t>
    </dgm:pt>
    <dgm:pt modelId="{160984CB-0AE8-4830-9981-05D41F65A21B}" type="pres">
      <dgm:prSet presAssocID="{DC7E580C-025C-4271-A83F-4D43CBE52A53}" presName="hierChild3" presStyleCnt="0"/>
      <dgm:spPr/>
    </dgm:pt>
    <dgm:pt modelId="{574F077C-580B-4714-8404-074E19B2424B}" type="pres">
      <dgm:prSet presAssocID="{576D497F-0DBC-4B83-9275-EF4633CCC811}" presName="Name25" presStyleLbl="parChTrans1D2" presStyleIdx="1" presStyleCnt="3"/>
      <dgm:spPr/>
      <dgm:t>
        <a:bodyPr/>
        <a:lstStyle/>
        <a:p>
          <a:endParaRPr lang="en-US"/>
        </a:p>
      </dgm:t>
    </dgm:pt>
    <dgm:pt modelId="{0BA9C6FE-D0A4-4222-AB40-60BA538A7858}" type="pres">
      <dgm:prSet presAssocID="{576D497F-0DBC-4B83-9275-EF4633CCC811}" presName="connTx" presStyleLbl="parChTrans1D2" presStyleIdx="1" presStyleCnt="3"/>
      <dgm:spPr/>
      <dgm:t>
        <a:bodyPr/>
        <a:lstStyle/>
        <a:p>
          <a:endParaRPr lang="en-US"/>
        </a:p>
      </dgm:t>
    </dgm:pt>
    <dgm:pt modelId="{01BBDCD7-AFA7-45F7-827C-04A709C789E9}" type="pres">
      <dgm:prSet presAssocID="{00315DAF-2F9D-4340-9714-177D682AFAF1}" presName="Name30" presStyleCnt="0"/>
      <dgm:spPr/>
    </dgm:pt>
    <dgm:pt modelId="{B45DC71F-10C6-48C1-BD6B-90B58BE9B144}" type="pres">
      <dgm:prSet presAssocID="{00315DAF-2F9D-4340-9714-177D682AFAF1}" presName="level2Shape" presStyleLbl="node2" presStyleIdx="1" presStyleCnt="3" custScaleX="158463" custScaleY="127105" custLinFactNeighborX="23705" custLinFactNeighborY="-39302"/>
      <dgm:spPr/>
      <dgm:t>
        <a:bodyPr/>
        <a:lstStyle/>
        <a:p>
          <a:endParaRPr lang="en-US"/>
        </a:p>
      </dgm:t>
    </dgm:pt>
    <dgm:pt modelId="{C1D459AB-6E61-4FBC-9E51-6E49322F894F}" type="pres">
      <dgm:prSet presAssocID="{00315DAF-2F9D-4340-9714-177D682AFAF1}" presName="hierChild3" presStyleCnt="0"/>
      <dgm:spPr/>
    </dgm:pt>
    <dgm:pt modelId="{FBF7E788-A7A9-41CE-9525-1695A9680CFE}" type="pres">
      <dgm:prSet presAssocID="{1897E699-6618-4B1F-871C-AAC232084658}" presName="Name25" presStyleLbl="parChTrans1D3" presStyleIdx="2" presStyleCnt="6"/>
      <dgm:spPr/>
      <dgm:t>
        <a:bodyPr/>
        <a:lstStyle/>
        <a:p>
          <a:endParaRPr lang="en-US"/>
        </a:p>
      </dgm:t>
    </dgm:pt>
    <dgm:pt modelId="{5E6EB597-5AD4-4E51-8110-4445F4029DF9}" type="pres">
      <dgm:prSet presAssocID="{1897E699-6618-4B1F-871C-AAC232084658}" presName="connTx" presStyleLbl="parChTrans1D3" presStyleIdx="2" presStyleCnt="6"/>
      <dgm:spPr/>
      <dgm:t>
        <a:bodyPr/>
        <a:lstStyle/>
        <a:p>
          <a:endParaRPr lang="en-US"/>
        </a:p>
      </dgm:t>
    </dgm:pt>
    <dgm:pt modelId="{C2D52E8F-FAE9-437C-B0AA-C16A2D05CE1D}" type="pres">
      <dgm:prSet presAssocID="{2F4CB83D-9279-4E70-AF6D-BF26DDFFE7BA}" presName="Name30" presStyleCnt="0"/>
      <dgm:spPr/>
    </dgm:pt>
    <dgm:pt modelId="{A3E21332-439A-4641-A11D-9ECC634F0AC3}" type="pres">
      <dgm:prSet presAssocID="{2F4CB83D-9279-4E70-AF6D-BF26DDFFE7BA}" presName="level2Shape" presStyleLbl="node3" presStyleIdx="2" presStyleCnt="6" custLinFactNeighborX="84302" custLinFactNeighborY="-37019"/>
      <dgm:spPr/>
      <dgm:t>
        <a:bodyPr/>
        <a:lstStyle/>
        <a:p>
          <a:endParaRPr lang="en-US"/>
        </a:p>
      </dgm:t>
    </dgm:pt>
    <dgm:pt modelId="{4C8C79A4-5386-4CBD-8939-17516E7693E3}" type="pres">
      <dgm:prSet presAssocID="{2F4CB83D-9279-4E70-AF6D-BF26DDFFE7BA}" presName="hierChild3" presStyleCnt="0"/>
      <dgm:spPr/>
    </dgm:pt>
    <dgm:pt modelId="{724F2A55-F090-4561-AA37-F6F365C66E76}" type="pres">
      <dgm:prSet presAssocID="{9911D5ED-F413-49B6-8461-825AD896D103}" presName="Name25" presStyleLbl="parChTrans1D4" presStyleIdx="2" presStyleCnt="6"/>
      <dgm:spPr/>
      <dgm:t>
        <a:bodyPr/>
        <a:lstStyle/>
        <a:p>
          <a:endParaRPr lang="en-US"/>
        </a:p>
      </dgm:t>
    </dgm:pt>
    <dgm:pt modelId="{9BD1F08F-B02C-4275-B339-6DE6AEAFF2F9}" type="pres">
      <dgm:prSet presAssocID="{9911D5ED-F413-49B6-8461-825AD896D103}" presName="connTx" presStyleLbl="parChTrans1D4" presStyleIdx="2" presStyleCnt="6"/>
      <dgm:spPr/>
      <dgm:t>
        <a:bodyPr/>
        <a:lstStyle/>
        <a:p>
          <a:endParaRPr lang="en-US"/>
        </a:p>
      </dgm:t>
    </dgm:pt>
    <dgm:pt modelId="{CFC14D08-2C3D-4489-ABFF-DF8F0D73DF25}" type="pres">
      <dgm:prSet presAssocID="{FD514BE1-27DC-4C00-AD80-69DCC700CDC5}" presName="Name30" presStyleCnt="0"/>
      <dgm:spPr/>
    </dgm:pt>
    <dgm:pt modelId="{F9BB08E5-9E57-462B-A5B5-CA173772C6C6}" type="pres">
      <dgm:prSet presAssocID="{FD514BE1-27DC-4C00-AD80-69DCC700CDC5}" presName="level2Shape" presStyleLbl="node4" presStyleIdx="2" presStyleCnt="6" custLinFactX="67024" custLinFactNeighborX="100000" custLinFactNeighborY="-35195"/>
      <dgm:spPr/>
      <dgm:t>
        <a:bodyPr/>
        <a:lstStyle/>
        <a:p>
          <a:endParaRPr lang="en-US"/>
        </a:p>
      </dgm:t>
    </dgm:pt>
    <dgm:pt modelId="{7F716EC7-6D68-4B27-B2C6-E566D7273374}" type="pres">
      <dgm:prSet presAssocID="{FD514BE1-27DC-4C00-AD80-69DCC700CDC5}" presName="hierChild3" presStyleCnt="0"/>
      <dgm:spPr/>
    </dgm:pt>
    <dgm:pt modelId="{0D25812F-893A-4428-BE69-2A1123863704}" type="pres">
      <dgm:prSet presAssocID="{53F347B6-E6CB-4A30-A984-AA24D77FF6EF}" presName="Name25" presStyleLbl="parChTrans1D3" presStyleIdx="3" presStyleCnt="6"/>
      <dgm:spPr/>
      <dgm:t>
        <a:bodyPr/>
        <a:lstStyle/>
        <a:p>
          <a:endParaRPr lang="en-US"/>
        </a:p>
      </dgm:t>
    </dgm:pt>
    <dgm:pt modelId="{EDFE9219-9C0D-4AB4-987E-6DCFF329B52B}" type="pres">
      <dgm:prSet presAssocID="{53F347B6-E6CB-4A30-A984-AA24D77FF6EF}" presName="connTx" presStyleLbl="parChTrans1D3" presStyleIdx="3" presStyleCnt="6"/>
      <dgm:spPr/>
      <dgm:t>
        <a:bodyPr/>
        <a:lstStyle/>
        <a:p>
          <a:endParaRPr lang="en-US"/>
        </a:p>
      </dgm:t>
    </dgm:pt>
    <dgm:pt modelId="{CF9AFCA2-F150-4D82-B130-CE91527BF216}" type="pres">
      <dgm:prSet presAssocID="{22B96231-DA35-48C8-B139-960A7AEA6ECF}" presName="Name30" presStyleCnt="0"/>
      <dgm:spPr/>
    </dgm:pt>
    <dgm:pt modelId="{D1ECEE08-5CC3-4908-A1CF-46D926008B1C}" type="pres">
      <dgm:prSet presAssocID="{22B96231-DA35-48C8-B139-960A7AEA6ECF}" presName="level2Shape" presStyleLbl="node3" presStyleIdx="3" presStyleCnt="6" custLinFactNeighborX="83344" custLinFactNeighborY="-19814"/>
      <dgm:spPr/>
      <dgm:t>
        <a:bodyPr/>
        <a:lstStyle/>
        <a:p>
          <a:endParaRPr lang="en-US"/>
        </a:p>
      </dgm:t>
    </dgm:pt>
    <dgm:pt modelId="{87D24852-00AA-42A5-99ED-F2DDE04F66AC}" type="pres">
      <dgm:prSet presAssocID="{22B96231-DA35-48C8-B139-960A7AEA6ECF}" presName="hierChild3" presStyleCnt="0"/>
      <dgm:spPr/>
    </dgm:pt>
    <dgm:pt modelId="{2AA0C6E2-C391-4F5E-8D08-9AA862321B00}" type="pres">
      <dgm:prSet presAssocID="{30436949-4D15-4047-A788-F9AB65B82CAF}" presName="Name25" presStyleLbl="parChTrans1D4" presStyleIdx="3" presStyleCnt="6"/>
      <dgm:spPr/>
      <dgm:t>
        <a:bodyPr/>
        <a:lstStyle/>
        <a:p>
          <a:endParaRPr lang="en-US"/>
        </a:p>
      </dgm:t>
    </dgm:pt>
    <dgm:pt modelId="{019FF227-409A-47AB-A995-FCB40C2A867F}" type="pres">
      <dgm:prSet presAssocID="{30436949-4D15-4047-A788-F9AB65B82CAF}" presName="connTx" presStyleLbl="parChTrans1D4" presStyleIdx="3" presStyleCnt="6"/>
      <dgm:spPr/>
      <dgm:t>
        <a:bodyPr/>
        <a:lstStyle/>
        <a:p>
          <a:endParaRPr lang="en-US"/>
        </a:p>
      </dgm:t>
    </dgm:pt>
    <dgm:pt modelId="{4E950E29-ED09-4904-A299-377BA6988E7E}" type="pres">
      <dgm:prSet presAssocID="{877B7BDB-29E5-40DE-B187-829669C77FCC}" presName="Name30" presStyleCnt="0"/>
      <dgm:spPr/>
    </dgm:pt>
    <dgm:pt modelId="{B3FB4FE7-701A-4168-9229-774BB55A7372}" type="pres">
      <dgm:prSet presAssocID="{877B7BDB-29E5-40DE-B187-829669C77FCC}" presName="level2Shape" presStyleLbl="node4" presStyleIdx="3" presStyleCnt="6" custScaleY="100000" custLinFactX="66104" custLinFactNeighborX="100000" custLinFactNeighborY="-17862"/>
      <dgm:spPr/>
      <dgm:t>
        <a:bodyPr/>
        <a:lstStyle/>
        <a:p>
          <a:endParaRPr lang="en-US"/>
        </a:p>
      </dgm:t>
    </dgm:pt>
    <dgm:pt modelId="{2A6E06D6-FC6B-4900-B52E-88A0C4D2CB88}" type="pres">
      <dgm:prSet presAssocID="{877B7BDB-29E5-40DE-B187-829669C77FCC}" presName="hierChild3" presStyleCnt="0"/>
      <dgm:spPr/>
    </dgm:pt>
    <dgm:pt modelId="{ADD77F3F-54F3-4C49-A942-EDB0F825F1A6}" type="pres">
      <dgm:prSet presAssocID="{8FF97B50-2A1E-4862-8119-F013F996433A}" presName="Name25" presStyleLbl="parChTrans1D2" presStyleIdx="2" presStyleCnt="3"/>
      <dgm:spPr/>
      <dgm:t>
        <a:bodyPr/>
        <a:lstStyle/>
        <a:p>
          <a:endParaRPr lang="en-US"/>
        </a:p>
      </dgm:t>
    </dgm:pt>
    <dgm:pt modelId="{578C31BA-0F77-4F28-9A34-E5497503ED5F}" type="pres">
      <dgm:prSet presAssocID="{8FF97B50-2A1E-4862-8119-F013F996433A}" presName="connTx" presStyleLbl="parChTrans1D2" presStyleIdx="2" presStyleCnt="3"/>
      <dgm:spPr/>
      <dgm:t>
        <a:bodyPr/>
        <a:lstStyle/>
        <a:p>
          <a:endParaRPr lang="en-US"/>
        </a:p>
      </dgm:t>
    </dgm:pt>
    <dgm:pt modelId="{F0D570EC-34D7-4760-8447-6986423A5F16}" type="pres">
      <dgm:prSet presAssocID="{C9C5E67F-A203-447D-B6BB-FC81BEFA1329}" presName="Name30" presStyleCnt="0"/>
      <dgm:spPr/>
    </dgm:pt>
    <dgm:pt modelId="{A0A0E618-AB5A-4CCA-ABE2-7D106B86B24C}" type="pres">
      <dgm:prSet presAssocID="{C9C5E67F-A203-447D-B6BB-FC81BEFA1329}" presName="level2Shape" presStyleLbl="node2" presStyleIdx="2" presStyleCnt="3" custScaleX="174215" custScaleY="134215" custLinFactNeighborX="14183" custLinFactNeighborY="4967"/>
      <dgm:spPr/>
      <dgm:t>
        <a:bodyPr/>
        <a:lstStyle/>
        <a:p>
          <a:endParaRPr lang="en-US"/>
        </a:p>
      </dgm:t>
    </dgm:pt>
    <dgm:pt modelId="{00B42A9A-89DD-4E6A-889E-C0AF03456C96}" type="pres">
      <dgm:prSet presAssocID="{C9C5E67F-A203-447D-B6BB-FC81BEFA1329}" presName="hierChild3" presStyleCnt="0"/>
      <dgm:spPr/>
    </dgm:pt>
    <dgm:pt modelId="{1D5D2E8E-F172-47F3-8462-9FE965A2A3B0}" type="pres">
      <dgm:prSet presAssocID="{6871907D-2F83-4315-8783-BD2B2317D4A9}" presName="Name25" presStyleLbl="parChTrans1D3" presStyleIdx="4" presStyleCnt="6"/>
      <dgm:spPr/>
      <dgm:t>
        <a:bodyPr/>
        <a:lstStyle/>
        <a:p>
          <a:endParaRPr lang="en-US"/>
        </a:p>
      </dgm:t>
    </dgm:pt>
    <dgm:pt modelId="{200469BD-281B-49BF-B3D8-3E3B22277F75}" type="pres">
      <dgm:prSet presAssocID="{6871907D-2F83-4315-8783-BD2B2317D4A9}" presName="connTx" presStyleLbl="parChTrans1D3" presStyleIdx="4" presStyleCnt="6"/>
      <dgm:spPr/>
      <dgm:t>
        <a:bodyPr/>
        <a:lstStyle/>
        <a:p>
          <a:endParaRPr lang="en-US"/>
        </a:p>
      </dgm:t>
    </dgm:pt>
    <dgm:pt modelId="{602F7519-78F5-484C-9F58-665C5E703F2C}" type="pres">
      <dgm:prSet presAssocID="{E4239381-E963-473B-9336-B2F4B0C494F4}" presName="Name30" presStyleCnt="0"/>
      <dgm:spPr/>
    </dgm:pt>
    <dgm:pt modelId="{3B162097-A0CE-401D-8966-7C32FD1DE4A3}" type="pres">
      <dgm:prSet presAssocID="{E4239381-E963-473B-9336-B2F4B0C494F4}" presName="level2Shape" presStyleLbl="node3" presStyleIdx="4" presStyleCnt="6" custLinFactNeighborX="67550" custLinFactNeighborY="-2796"/>
      <dgm:spPr/>
      <dgm:t>
        <a:bodyPr/>
        <a:lstStyle/>
        <a:p>
          <a:endParaRPr lang="en-US"/>
        </a:p>
      </dgm:t>
    </dgm:pt>
    <dgm:pt modelId="{0CAA0B6A-A37F-46BC-AE08-88816FE2AE78}" type="pres">
      <dgm:prSet presAssocID="{E4239381-E963-473B-9336-B2F4B0C494F4}" presName="hierChild3" presStyleCnt="0"/>
      <dgm:spPr/>
    </dgm:pt>
    <dgm:pt modelId="{19EEC4C0-CD26-48E2-8F97-404FF039B786}" type="pres">
      <dgm:prSet presAssocID="{C631A9F4-C09E-418D-8F42-2797F99B41FF}" presName="Name25" presStyleLbl="parChTrans1D4" presStyleIdx="4" presStyleCnt="6"/>
      <dgm:spPr/>
      <dgm:t>
        <a:bodyPr/>
        <a:lstStyle/>
        <a:p>
          <a:endParaRPr lang="en-US"/>
        </a:p>
      </dgm:t>
    </dgm:pt>
    <dgm:pt modelId="{C7B03187-3B4E-401C-9615-305946E68060}" type="pres">
      <dgm:prSet presAssocID="{C631A9F4-C09E-418D-8F42-2797F99B41FF}" presName="connTx" presStyleLbl="parChTrans1D4" presStyleIdx="4" presStyleCnt="6"/>
      <dgm:spPr/>
      <dgm:t>
        <a:bodyPr/>
        <a:lstStyle/>
        <a:p>
          <a:endParaRPr lang="en-US"/>
        </a:p>
      </dgm:t>
    </dgm:pt>
    <dgm:pt modelId="{752DA959-6A6B-448C-B6D7-B4D7FED7E609}" type="pres">
      <dgm:prSet presAssocID="{4BAA3D9F-C364-4D9A-9C2E-4D3FB492EA9F}" presName="Name30" presStyleCnt="0"/>
      <dgm:spPr/>
    </dgm:pt>
    <dgm:pt modelId="{57200F12-EF61-4876-9906-5A27DEC0E33B}" type="pres">
      <dgm:prSet presAssocID="{4BAA3D9F-C364-4D9A-9C2E-4D3FB492EA9F}" presName="level2Shape" presStyleLbl="node4" presStyleIdx="4" presStyleCnt="6" custLinFactX="48820" custLinFactNeighborX="100000" custLinFactNeighborY="-4669"/>
      <dgm:spPr/>
      <dgm:t>
        <a:bodyPr/>
        <a:lstStyle/>
        <a:p>
          <a:endParaRPr lang="en-US"/>
        </a:p>
      </dgm:t>
    </dgm:pt>
    <dgm:pt modelId="{398CB841-745A-494B-8815-BBA6C71E7607}" type="pres">
      <dgm:prSet presAssocID="{4BAA3D9F-C364-4D9A-9C2E-4D3FB492EA9F}" presName="hierChild3" presStyleCnt="0"/>
      <dgm:spPr/>
    </dgm:pt>
    <dgm:pt modelId="{992DC0A5-1782-4B51-B96E-7E9D82C199EF}" type="pres">
      <dgm:prSet presAssocID="{9BAB3791-A764-4497-8985-6A41F3E39915}" presName="Name25" presStyleLbl="parChTrans1D3" presStyleIdx="5" presStyleCnt="6"/>
      <dgm:spPr/>
      <dgm:t>
        <a:bodyPr/>
        <a:lstStyle/>
        <a:p>
          <a:endParaRPr lang="en-US"/>
        </a:p>
      </dgm:t>
    </dgm:pt>
    <dgm:pt modelId="{C05EEA92-BBA6-41F1-AFDB-2458F8F0C11F}" type="pres">
      <dgm:prSet presAssocID="{9BAB3791-A764-4497-8985-6A41F3E39915}" presName="connTx" presStyleLbl="parChTrans1D3" presStyleIdx="5" presStyleCnt="6"/>
      <dgm:spPr/>
      <dgm:t>
        <a:bodyPr/>
        <a:lstStyle/>
        <a:p>
          <a:endParaRPr lang="en-US"/>
        </a:p>
      </dgm:t>
    </dgm:pt>
    <dgm:pt modelId="{868D6EA0-ADF7-4D7E-B25B-DFCD46ABA964}" type="pres">
      <dgm:prSet presAssocID="{B6AB2551-0182-4A4F-AADE-3AEA03422481}" presName="Name30" presStyleCnt="0"/>
      <dgm:spPr/>
    </dgm:pt>
    <dgm:pt modelId="{547A3F3A-032A-4F09-8DA3-0C46B3854AD2}" type="pres">
      <dgm:prSet presAssocID="{B6AB2551-0182-4A4F-AADE-3AEA03422481}" presName="level2Shape" presStyleLbl="node3" presStyleIdx="5" presStyleCnt="6" custLinFactNeighborX="67550" custLinFactNeighborY="15621"/>
      <dgm:spPr/>
      <dgm:t>
        <a:bodyPr/>
        <a:lstStyle/>
        <a:p>
          <a:endParaRPr lang="en-US"/>
        </a:p>
      </dgm:t>
    </dgm:pt>
    <dgm:pt modelId="{F8498EF6-3275-4E76-8331-CDF88A74AB8B}" type="pres">
      <dgm:prSet presAssocID="{B6AB2551-0182-4A4F-AADE-3AEA03422481}" presName="hierChild3" presStyleCnt="0"/>
      <dgm:spPr/>
    </dgm:pt>
    <dgm:pt modelId="{792415D7-9A1F-49C6-9141-0855F0D9F57B}" type="pres">
      <dgm:prSet presAssocID="{0EE64B56-7BF7-41C9-98C0-2C084999FC9A}" presName="Name25" presStyleLbl="parChTrans1D4" presStyleIdx="5" presStyleCnt="6"/>
      <dgm:spPr/>
      <dgm:t>
        <a:bodyPr/>
        <a:lstStyle/>
        <a:p>
          <a:endParaRPr lang="en-US"/>
        </a:p>
      </dgm:t>
    </dgm:pt>
    <dgm:pt modelId="{D87D8073-8BA7-477B-89F3-BB3CC3EFDA31}" type="pres">
      <dgm:prSet presAssocID="{0EE64B56-7BF7-41C9-98C0-2C084999FC9A}" presName="connTx" presStyleLbl="parChTrans1D4" presStyleIdx="5" presStyleCnt="6"/>
      <dgm:spPr/>
      <dgm:t>
        <a:bodyPr/>
        <a:lstStyle/>
        <a:p>
          <a:endParaRPr lang="en-US"/>
        </a:p>
      </dgm:t>
    </dgm:pt>
    <dgm:pt modelId="{8A080E7B-888D-47C2-82CC-B050CE86AF54}" type="pres">
      <dgm:prSet presAssocID="{768982CD-8EE4-46E6-AFA9-F852BE96961A}" presName="Name30" presStyleCnt="0"/>
      <dgm:spPr/>
    </dgm:pt>
    <dgm:pt modelId="{6C0F09E4-F2D6-40FD-87DD-086B32F2F031}" type="pres">
      <dgm:prSet presAssocID="{768982CD-8EE4-46E6-AFA9-F852BE96961A}" presName="level2Shape" presStyleLbl="node4" presStyleIdx="5" presStyleCnt="6" custLinFactX="48812" custLinFactNeighborX="100000" custLinFactNeighborY="19251"/>
      <dgm:spPr/>
      <dgm:t>
        <a:bodyPr/>
        <a:lstStyle/>
        <a:p>
          <a:endParaRPr lang="en-US"/>
        </a:p>
      </dgm:t>
    </dgm:pt>
    <dgm:pt modelId="{2B9F1D97-DB32-4314-B170-6DA1A8483663}" type="pres">
      <dgm:prSet presAssocID="{768982CD-8EE4-46E6-AFA9-F852BE96961A}" presName="hierChild3" presStyleCnt="0"/>
      <dgm:spPr/>
    </dgm:pt>
    <dgm:pt modelId="{F6D86181-EEF5-43D3-B89D-556E4BB62024}" type="pres">
      <dgm:prSet presAssocID="{9AF14E45-FB97-469A-BC37-2ED643E53924}" presName="bgShapesFlow" presStyleCnt="0"/>
      <dgm:spPr/>
    </dgm:pt>
    <dgm:pt modelId="{8EBA7041-C213-4DBD-A028-6F03BD7A9CAB}" type="pres">
      <dgm:prSet presAssocID="{4B406EBB-F8B3-4DD0-A5D9-48E4D1838AB9}" presName="rectComp" presStyleCnt="0"/>
      <dgm:spPr/>
    </dgm:pt>
    <dgm:pt modelId="{F77BDAAF-704F-4C16-996B-90BA52504799}" type="pres">
      <dgm:prSet presAssocID="{4B406EBB-F8B3-4DD0-A5D9-48E4D1838AB9}" presName="bgRect" presStyleLbl="bgShp" presStyleIdx="0" presStyleCnt="4" custScaleX="155118" custLinFactNeighborX="-20726"/>
      <dgm:spPr/>
      <dgm:t>
        <a:bodyPr/>
        <a:lstStyle/>
        <a:p>
          <a:endParaRPr lang="en-US"/>
        </a:p>
      </dgm:t>
    </dgm:pt>
    <dgm:pt modelId="{5CAC664D-655F-4312-8F40-DADA1A1B0E1B}" type="pres">
      <dgm:prSet presAssocID="{4B406EBB-F8B3-4DD0-A5D9-48E4D1838AB9}" presName="bgRectTx" presStyleLbl="bgShp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3588E1-EEFD-45EF-9F49-20E1EBFD062F}" type="pres">
      <dgm:prSet presAssocID="{4B406EBB-F8B3-4DD0-A5D9-48E4D1838AB9}" presName="spComp" presStyleCnt="0"/>
      <dgm:spPr/>
    </dgm:pt>
    <dgm:pt modelId="{BFAA2BC9-8F76-421A-B2C4-2BC2A037D1B0}" type="pres">
      <dgm:prSet presAssocID="{4B406EBB-F8B3-4DD0-A5D9-48E4D1838AB9}" presName="hSp" presStyleCnt="0"/>
      <dgm:spPr/>
    </dgm:pt>
    <dgm:pt modelId="{8DAE15A9-6833-4AA2-B635-9CD70106F305}" type="pres">
      <dgm:prSet presAssocID="{0189DC54-DA0F-47D2-B56C-952C8A5256AF}" presName="rectComp" presStyleCnt="0"/>
      <dgm:spPr/>
    </dgm:pt>
    <dgm:pt modelId="{8066901F-4CA0-4F0A-B4B4-8D392FC01EE1}" type="pres">
      <dgm:prSet presAssocID="{0189DC54-DA0F-47D2-B56C-952C8A5256AF}" presName="bgRect" presStyleLbl="bgShp" presStyleIdx="1" presStyleCnt="4" custScaleX="155118" custLinFactNeighborX="-7314"/>
      <dgm:spPr/>
      <dgm:t>
        <a:bodyPr/>
        <a:lstStyle/>
        <a:p>
          <a:endParaRPr lang="en-US"/>
        </a:p>
      </dgm:t>
    </dgm:pt>
    <dgm:pt modelId="{6B130FB4-B908-4F12-A898-0A03EF5A8F2D}" type="pres">
      <dgm:prSet presAssocID="{0189DC54-DA0F-47D2-B56C-952C8A5256AF}" presName="bgRectTx" presStyleLbl="bgShp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7631DC-B4ED-4AFE-88F1-4F96A720A41C}" type="pres">
      <dgm:prSet presAssocID="{0189DC54-DA0F-47D2-B56C-952C8A5256AF}" presName="spComp" presStyleCnt="0"/>
      <dgm:spPr/>
    </dgm:pt>
    <dgm:pt modelId="{957034AD-6C9B-4744-91B6-FDA98F0E81E1}" type="pres">
      <dgm:prSet presAssocID="{0189DC54-DA0F-47D2-B56C-952C8A5256AF}" presName="hSp" presStyleCnt="0"/>
      <dgm:spPr/>
    </dgm:pt>
    <dgm:pt modelId="{66D1B6DC-C21A-495E-9CAA-F2A1B0CA387B}" type="pres">
      <dgm:prSet presAssocID="{86ADE979-92AB-4B90-88FB-9F807ADE2691}" presName="rectComp" presStyleCnt="0"/>
      <dgm:spPr/>
    </dgm:pt>
    <dgm:pt modelId="{4B2C165C-D3B8-4FB6-8DF3-BEC6C74E1F68}" type="pres">
      <dgm:prSet presAssocID="{86ADE979-92AB-4B90-88FB-9F807ADE2691}" presName="bgRect" presStyleLbl="bgShp" presStyleIdx="2" presStyleCnt="4" custScaleX="155118" custLinFactNeighborX="18523"/>
      <dgm:spPr/>
      <dgm:t>
        <a:bodyPr/>
        <a:lstStyle/>
        <a:p>
          <a:endParaRPr lang="en-US"/>
        </a:p>
      </dgm:t>
    </dgm:pt>
    <dgm:pt modelId="{7829D2F1-D2A3-4726-82F8-0CC89717A26A}" type="pres">
      <dgm:prSet presAssocID="{86ADE979-92AB-4B90-88FB-9F807ADE2691}" presName="bgRectTx" presStyleLbl="bgShp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932C2F5-CA56-40C0-B871-DD8A5A612B91}" type="pres">
      <dgm:prSet presAssocID="{86ADE979-92AB-4B90-88FB-9F807ADE2691}" presName="spComp" presStyleCnt="0"/>
      <dgm:spPr/>
    </dgm:pt>
    <dgm:pt modelId="{BCADC9FD-D157-4C25-8161-860841F96B5E}" type="pres">
      <dgm:prSet presAssocID="{86ADE979-92AB-4B90-88FB-9F807ADE2691}" presName="hSp" presStyleCnt="0"/>
      <dgm:spPr/>
    </dgm:pt>
    <dgm:pt modelId="{6385E917-3D40-43BB-852B-1BADCA8C976F}" type="pres">
      <dgm:prSet presAssocID="{623CDBAF-1A20-4C80-B575-8BAB7F195101}" presName="rectComp" presStyleCnt="0"/>
      <dgm:spPr/>
    </dgm:pt>
    <dgm:pt modelId="{81DD6749-B2D2-4025-ACC1-477946D4AC51}" type="pres">
      <dgm:prSet presAssocID="{623CDBAF-1A20-4C80-B575-8BAB7F195101}" presName="bgRect" presStyleLbl="bgShp" presStyleIdx="3" presStyleCnt="4" custScaleX="155118" custLinFactNeighborX="22756"/>
      <dgm:spPr/>
      <dgm:t>
        <a:bodyPr/>
        <a:lstStyle/>
        <a:p>
          <a:endParaRPr lang="en-US"/>
        </a:p>
      </dgm:t>
    </dgm:pt>
    <dgm:pt modelId="{5CA8179A-CE0E-46C5-A0EB-A1CCD84C88D2}" type="pres">
      <dgm:prSet presAssocID="{623CDBAF-1A20-4C80-B575-8BAB7F195101}" presName="bgRectTx" presStyleLbl="bgShp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47213E9-24F5-406B-9DE8-0773CE618248}" type="presOf" srcId="{03A0087F-80B1-4D2D-A27E-F69ADA4CE0DA}" destId="{EB3CFC5D-8719-4F98-90F3-A3CA485E91BF}" srcOrd="0" destOrd="0" presId="urn:microsoft.com/office/officeart/2005/8/layout/hierarchy5"/>
    <dgm:cxn modelId="{38FB1054-3D93-4661-8287-41D1CCDEDC3C}" type="presOf" srcId="{0189DC54-DA0F-47D2-B56C-952C8A5256AF}" destId="{8066901F-4CA0-4F0A-B4B4-8D392FC01EE1}" srcOrd="0" destOrd="0" presId="urn:microsoft.com/office/officeart/2005/8/layout/hierarchy5"/>
    <dgm:cxn modelId="{D48839FA-E6E5-4EEB-957E-202150FD672A}" type="presOf" srcId="{0B4C6DD4-0997-4900-A3CB-935CEC18AE0A}" destId="{3C20453A-3B4B-40BD-A308-BBEAB42B392F}" srcOrd="1" destOrd="0" presId="urn:microsoft.com/office/officeart/2005/8/layout/hierarchy5"/>
    <dgm:cxn modelId="{AF3799FE-D70C-443C-B2E7-E249171DDFF7}" type="presOf" srcId="{EBB55419-6388-4EE8-BDB4-0D2BA7124FEF}" destId="{14C0205A-F708-4080-9D37-00134A7E02C0}" srcOrd="1" destOrd="0" presId="urn:microsoft.com/office/officeart/2005/8/layout/hierarchy5"/>
    <dgm:cxn modelId="{9FCC949A-481A-4033-9540-064E3B4497DA}" type="presOf" srcId="{53F347B6-E6CB-4A30-A984-AA24D77FF6EF}" destId="{EDFE9219-9C0D-4AB4-987E-6DCFF329B52B}" srcOrd="1" destOrd="0" presId="urn:microsoft.com/office/officeart/2005/8/layout/hierarchy5"/>
    <dgm:cxn modelId="{E813E42E-DB0F-41A3-9D82-2AABFCF9D729}" type="presOf" srcId="{8385903C-1BB3-45F0-B826-4B1A570EE667}" destId="{3739D9A0-8487-4057-9049-673FD47E906D}" srcOrd="0" destOrd="0" presId="urn:microsoft.com/office/officeart/2005/8/layout/hierarchy5"/>
    <dgm:cxn modelId="{C9CB6EBD-C6CC-4BD8-89F4-2659C176A6DE}" type="presOf" srcId="{00315DAF-2F9D-4340-9714-177D682AFAF1}" destId="{B45DC71F-10C6-48C1-BD6B-90B58BE9B144}" srcOrd="0" destOrd="0" presId="urn:microsoft.com/office/officeart/2005/8/layout/hierarchy5"/>
    <dgm:cxn modelId="{75FC2EBC-6FC7-4C32-A774-B52640024356}" type="presOf" srcId="{4BAA3D9F-C364-4D9A-9C2E-4D3FB492EA9F}" destId="{57200F12-EF61-4876-9906-5A27DEC0E33B}" srcOrd="0" destOrd="0" presId="urn:microsoft.com/office/officeart/2005/8/layout/hierarchy5"/>
    <dgm:cxn modelId="{7CAE2CDB-1952-419E-AA4D-A1387EAAF4CC}" srcId="{76A4E64B-27DF-44A2-B424-605ED44D8BF3}" destId="{34D0041B-3748-41EF-B418-30721A5E99E7}" srcOrd="0" destOrd="0" parTransId="{230AC28B-C262-486B-9056-DFFDAFDD99BA}" sibTransId="{B233172F-CA16-40CA-8D25-1521C9748849}"/>
    <dgm:cxn modelId="{563D9432-0467-469D-9880-B1229B89DBDB}" type="presOf" srcId="{623CDBAF-1A20-4C80-B575-8BAB7F195101}" destId="{81DD6749-B2D2-4025-ACC1-477946D4AC51}" srcOrd="0" destOrd="0" presId="urn:microsoft.com/office/officeart/2005/8/layout/hierarchy5"/>
    <dgm:cxn modelId="{8FAA0A9A-01A2-4D47-AC74-5E2F8750DC8B}" type="presOf" srcId="{9911D5ED-F413-49B6-8461-825AD896D103}" destId="{724F2A55-F090-4561-AA37-F6F365C66E76}" srcOrd="0" destOrd="0" presId="urn:microsoft.com/office/officeart/2005/8/layout/hierarchy5"/>
    <dgm:cxn modelId="{0709A229-5433-465B-BE12-B43058DC0DEC}" srcId="{B6AB2551-0182-4A4F-AADE-3AEA03422481}" destId="{768982CD-8EE4-46E6-AFA9-F852BE96961A}" srcOrd="0" destOrd="0" parTransId="{0EE64B56-7BF7-41C9-98C0-2C084999FC9A}" sibTransId="{97269A75-3A30-4564-8FB3-B6AEBC4409AE}"/>
    <dgm:cxn modelId="{A6661C8C-7AFD-4BA4-A899-46CB4E8953A0}" type="presOf" srcId="{0189DC54-DA0F-47D2-B56C-952C8A5256AF}" destId="{6B130FB4-B908-4F12-A898-0A03EF5A8F2D}" srcOrd="1" destOrd="0" presId="urn:microsoft.com/office/officeart/2005/8/layout/hierarchy5"/>
    <dgm:cxn modelId="{A198E8E9-06D8-4DC9-9EF8-B142312772EA}" type="presOf" srcId="{2F4CB83D-9279-4E70-AF6D-BF26DDFFE7BA}" destId="{A3E21332-439A-4641-A11D-9ECC634F0AC3}" srcOrd="0" destOrd="0" presId="urn:microsoft.com/office/officeart/2005/8/layout/hierarchy5"/>
    <dgm:cxn modelId="{4617F419-7237-42BF-BA5A-2B01DA7E8507}" type="presOf" srcId="{6871907D-2F83-4315-8783-BD2B2317D4A9}" destId="{200469BD-281B-49BF-B3D8-3E3B22277F75}" srcOrd="1" destOrd="0" presId="urn:microsoft.com/office/officeart/2005/8/layout/hierarchy5"/>
    <dgm:cxn modelId="{B4C11B42-4CFB-4095-8931-342737D3C46E}" type="presOf" srcId="{877B7BDB-29E5-40DE-B187-829669C77FCC}" destId="{B3FB4FE7-701A-4168-9229-774BB55A7372}" srcOrd="0" destOrd="0" presId="urn:microsoft.com/office/officeart/2005/8/layout/hierarchy5"/>
    <dgm:cxn modelId="{C32D35CC-63C0-4964-A08A-62E002B5A457}" type="presOf" srcId="{1897E699-6618-4B1F-871C-AAC232084658}" destId="{FBF7E788-A7A9-41CE-9525-1695A9680CFE}" srcOrd="0" destOrd="0" presId="urn:microsoft.com/office/officeart/2005/8/layout/hierarchy5"/>
    <dgm:cxn modelId="{CCC47BB3-E6F1-4F69-97AC-35A12C03A8CF}" srcId="{03A0087F-80B1-4D2D-A27E-F69ADA4CE0DA}" destId="{DC7E580C-025C-4271-A83F-4D43CBE52A53}" srcOrd="0" destOrd="0" parTransId="{EBB55419-6388-4EE8-BDB4-0D2BA7124FEF}" sibTransId="{0F1898DC-7AE3-419E-A694-4C79477B66F2}"/>
    <dgm:cxn modelId="{DD5AB002-5FAF-4E96-B2B6-302AAD873E8B}" type="presOf" srcId="{623CDBAF-1A20-4C80-B575-8BAB7F195101}" destId="{5CA8179A-CE0E-46C5-A0EB-A1CCD84C88D2}" srcOrd="1" destOrd="0" presId="urn:microsoft.com/office/officeart/2005/8/layout/hierarchy5"/>
    <dgm:cxn modelId="{02F99254-0F94-4D11-A170-00EE2863EE9F}" srcId="{9AF14E45-FB97-469A-BC37-2ED643E53924}" destId="{623CDBAF-1A20-4C80-B575-8BAB7F195101}" srcOrd="4" destOrd="0" parTransId="{B54F56C7-E75E-436C-8E28-2CE123BEC07F}" sibTransId="{BB4C3ECE-CEDF-4D1E-9A1C-82B4DC007662}"/>
    <dgm:cxn modelId="{9C76590F-38EC-45A1-B63D-DC98E32FD085}" srcId="{C9C5E67F-A203-447D-B6BB-FC81BEFA1329}" destId="{B6AB2551-0182-4A4F-AADE-3AEA03422481}" srcOrd="1" destOrd="0" parTransId="{9BAB3791-A764-4497-8985-6A41F3E39915}" sibTransId="{39F337F7-6C15-4EDA-9802-1D1652480ADC}"/>
    <dgm:cxn modelId="{35A2934A-2D58-49F8-A0D5-4A1E86BC6B20}" srcId="{8385903C-1BB3-45F0-B826-4B1A570EE667}" destId="{00315DAF-2F9D-4340-9714-177D682AFAF1}" srcOrd="1" destOrd="0" parTransId="{576D497F-0DBC-4B83-9275-EF4633CCC811}" sibTransId="{81BD8C4A-6B25-4814-9DA3-BF71E84C5441}"/>
    <dgm:cxn modelId="{4AB27FD8-260A-4CEB-9435-C52F5ABA2AD2}" type="presOf" srcId="{C631A9F4-C09E-418D-8F42-2797F99B41FF}" destId="{19EEC4C0-CD26-48E2-8F97-404FF039B786}" srcOrd="0" destOrd="0" presId="urn:microsoft.com/office/officeart/2005/8/layout/hierarchy5"/>
    <dgm:cxn modelId="{F7EEADB2-0CA8-49F5-AD5A-F13F2F4E0DB5}" type="presOf" srcId="{22B96231-DA35-48C8-B139-960A7AEA6ECF}" destId="{D1ECEE08-5CC3-4908-A1CF-46D926008B1C}" srcOrd="0" destOrd="0" presId="urn:microsoft.com/office/officeart/2005/8/layout/hierarchy5"/>
    <dgm:cxn modelId="{E637A615-010C-4672-8C3C-B939E087269B}" srcId="{9AF14E45-FB97-469A-BC37-2ED643E53924}" destId="{8385903C-1BB3-45F0-B826-4B1A570EE667}" srcOrd="0" destOrd="0" parTransId="{766CC6A1-6F46-4B04-9A7B-33660857E15D}" sibTransId="{3D75C546-FBE5-405C-8DD6-E6E0FC4CAF68}"/>
    <dgm:cxn modelId="{18198CBE-EAE7-4F3D-9777-1C31EECF23A3}" type="presOf" srcId="{9BAB3791-A764-4497-8985-6A41F3E39915}" destId="{992DC0A5-1782-4B51-B96E-7E9D82C199EF}" srcOrd="0" destOrd="0" presId="urn:microsoft.com/office/officeart/2005/8/layout/hierarchy5"/>
    <dgm:cxn modelId="{134929C0-B8F5-47D5-A52F-AF691B7223C1}" type="presOf" srcId="{86ADE979-92AB-4B90-88FB-9F807ADE2691}" destId="{7829D2F1-D2A3-4726-82F8-0CC89717A26A}" srcOrd="1" destOrd="0" presId="urn:microsoft.com/office/officeart/2005/8/layout/hierarchy5"/>
    <dgm:cxn modelId="{B029C89A-CA3C-4884-8306-11B97B18DFA6}" type="presOf" srcId="{B6AB2551-0182-4A4F-AADE-3AEA03422481}" destId="{547A3F3A-032A-4F09-8DA3-0C46B3854AD2}" srcOrd="0" destOrd="0" presId="urn:microsoft.com/office/officeart/2005/8/layout/hierarchy5"/>
    <dgm:cxn modelId="{9A91ED9C-6A61-4702-9B6B-5B1E1D8A8C29}" type="presOf" srcId="{EBB55419-6388-4EE8-BDB4-0D2BA7124FEF}" destId="{424F624A-8718-4890-BB53-5994F84BF6B0}" srcOrd="0" destOrd="0" presId="urn:microsoft.com/office/officeart/2005/8/layout/hierarchy5"/>
    <dgm:cxn modelId="{0958A23C-C42B-4C6B-9AA2-8B62F2FD1D90}" srcId="{1BE10D1C-9314-49C7-9AE9-1C7ACA2ABFE2}" destId="{03A0087F-80B1-4D2D-A27E-F69ADA4CE0DA}" srcOrd="1" destOrd="0" parTransId="{8618C69F-DDD5-48FC-9568-E9432EC50241}" sibTransId="{ABF98CA9-9921-423E-BD07-84C756BA972E}"/>
    <dgm:cxn modelId="{E45981C6-7E2F-40B4-BBDF-012DA11B1104}" type="presOf" srcId="{86ADE979-92AB-4B90-88FB-9F807ADE2691}" destId="{4B2C165C-D3B8-4FB6-8DF3-BEC6C74E1F68}" srcOrd="0" destOrd="0" presId="urn:microsoft.com/office/officeart/2005/8/layout/hierarchy5"/>
    <dgm:cxn modelId="{70210EED-D428-4AE3-98DE-A02FA79366BD}" srcId="{1BE10D1C-9314-49C7-9AE9-1C7ACA2ABFE2}" destId="{76A4E64B-27DF-44A2-B424-605ED44D8BF3}" srcOrd="0" destOrd="0" parTransId="{0B4C6DD4-0997-4900-A3CB-935CEC18AE0A}" sibTransId="{B69208DB-5E22-4EFD-8A74-EF9DF3A3F08C}"/>
    <dgm:cxn modelId="{BA04374C-C1B6-4DE1-87EF-2913CBEEB75F}" type="presOf" srcId="{30436949-4D15-4047-A788-F9AB65B82CAF}" destId="{2AA0C6E2-C391-4F5E-8D08-9AA862321B00}" srcOrd="0" destOrd="0" presId="urn:microsoft.com/office/officeart/2005/8/layout/hierarchy5"/>
    <dgm:cxn modelId="{9E14894D-BD3B-4C97-85FF-6700FDE36567}" type="presOf" srcId="{76A4E64B-27DF-44A2-B424-605ED44D8BF3}" destId="{A89FB245-6971-43D3-A9AC-8B658D3A7D29}" srcOrd="0" destOrd="0" presId="urn:microsoft.com/office/officeart/2005/8/layout/hierarchy5"/>
    <dgm:cxn modelId="{E2EFBCDB-AC3E-4A56-90E8-A37DADFA3EAC}" type="presOf" srcId="{9911D5ED-F413-49B6-8461-825AD896D103}" destId="{9BD1F08F-B02C-4275-B339-6DE6AEAFF2F9}" srcOrd="1" destOrd="0" presId="urn:microsoft.com/office/officeart/2005/8/layout/hierarchy5"/>
    <dgm:cxn modelId="{C356B093-833B-459B-AC52-6BBC5D82E2E8}" type="presOf" srcId="{9BAB3791-A764-4497-8985-6A41F3E39915}" destId="{C05EEA92-BBA6-41F1-AFDB-2458F8F0C11F}" srcOrd="1" destOrd="0" presId="urn:microsoft.com/office/officeart/2005/8/layout/hierarchy5"/>
    <dgm:cxn modelId="{BCB69098-2C20-4A0A-9212-45536AFA149A}" srcId="{C9C5E67F-A203-447D-B6BB-FC81BEFA1329}" destId="{E4239381-E963-473B-9336-B2F4B0C494F4}" srcOrd="0" destOrd="0" parTransId="{6871907D-2F83-4315-8783-BD2B2317D4A9}" sibTransId="{D3F7CE26-E7EA-433F-A3B6-9A613E637892}"/>
    <dgm:cxn modelId="{8EC56694-A8A8-42A0-814A-39A7CE27A018}" type="presOf" srcId="{C9C5E67F-A203-447D-B6BB-FC81BEFA1329}" destId="{A0A0E618-AB5A-4CCA-ABE2-7D106B86B24C}" srcOrd="0" destOrd="0" presId="urn:microsoft.com/office/officeart/2005/8/layout/hierarchy5"/>
    <dgm:cxn modelId="{C37CDC88-8196-4C5A-B0ED-1416BD8ACCBC}" type="presOf" srcId="{1BE10D1C-9314-49C7-9AE9-1C7ACA2ABFE2}" destId="{095BF5FB-FE0D-46D3-A8DC-5143AECEF711}" srcOrd="0" destOrd="0" presId="urn:microsoft.com/office/officeart/2005/8/layout/hierarchy5"/>
    <dgm:cxn modelId="{3068EC49-C889-4466-BB0D-553D0382F63E}" srcId="{2F4CB83D-9279-4E70-AF6D-BF26DDFFE7BA}" destId="{FD514BE1-27DC-4C00-AD80-69DCC700CDC5}" srcOrd="0" destOrd="0" parTransId="{9911D5ED-F413-49B6-8461-825AD896D103}" sibTransId="{13BCBB5C-D0C6-4F86-BF19-B51310EC6663}"/>
    <dgm:cxn modelId="{F0293E67-1513-46A4-ADED-3D07CC77663F}" srcId="{9AF14E45-FB97-469A-BC37-2ED643E53924}" destId="{86ADE979-92AB-4B90-88FB-9F807ADE2691}" srcOrd="3" destOrd="0" parTransId="{372AEBF3-A079-43AD-9F3C-45BDE5F7A5C9}" sibTransId="{C2F74559-6895-4A5C-B31A-7FD0A3F4F598}"/>
    <dgm:cxn modelId="{7D5EB3C3-14D5-4A36-93C8-E78373E312BA}" type="presOf" srcId="{576D497F-0DBC-4B83-9275-EF4633CCC811}" destId="{574F077C-580B-4714-8404-074E19B2424B}" srcOrd="0" destOrd="0" presId="urn:microsoft.com/office/officeart/2005/8/layout/hierarchy5"/>
    <dgm:cxn modelId="{6AE60024-448B-4EB7-934B-FE1EE772B2D2}" type="presOf" srcId="{D88D9919-885C-4BA1-90B1-FE4B61C5566B}" destId="{C3D8B98E-F66B-4CFC-96B2-F7BEAC3CC637}" srcOrd="1" destOrd="0" presId="urn:microsoft.com/office/officeart/2005/8/layout/hierarchy5"/>
    <dgm:cxn modelId="{139B9E43-F96D-4B42-82CF-F065528FF15C}" srcId="{E4239381-E963-473B-9336-B2F4B0C494F4}" destId="{4BAA3D9F-C364-4D9A-9C2E-4D3FB492EA9F}" srcOrd="0" destOrd="0" parTransId="{C631A9F4-C09E-418D-8F42-2797F99B41FF}" sibTransId="{60B6B374-0502-4958-967B-11D62804F30F}"/>
    <dgm:cxn modelId="{11E8E198-5684-43C7-AF7C-CBB109AFCFFB}" type="presOf" srcId="{C631A9F4-C09E-418D-8F42-2797F99B41FF}" destId="{C7B03187-3B4E-401C-9615-305946E68060}" srcOrd="1" destOrd="0" presId="urn:microsoft.com/office/officeart/2005/8/layout/hierarchy5"/>
    <dgm:cxn modelId="{DB2D41AC-E19C-4B95-B3DC-20527FF56C7A}" type="presOf" srcId="{30436949-4D15-4047-A788-F9AB65B82CAF}" destId="{019FF227-409A-47AB-A995-FCB40C2A867F}" srcOrd="1" destOrd="0" presId="urn:microsoft.com/office/officeart/2005/8/layout/hierarchy5"/>
    <dgm:cxn modelId="{7982488E-6601-4128-9047-4C214CFB79D8}" type="presOf" srcId="{6871907D-2F83-4315-8783-BD2B2317D4A9}" destId="{1D5D2E8E-F172-47F3-8462-9FE965A2A3B0}" srcOrd="0" destOrd="0" presId="urn:microsoft.com/office/officeart/2005/8/layout/hierarchy5"/>
    <dgm:cxn modelId="{74A24ACD-6F41-409B-AD87-EEFB7C9E3D95}" type="presOf" srcId="{FD514BE1-27DC-4C00-AD80-69DCC700CDC5}" destId="{F9BB08E5-9E57-462B-A5B5-CA173772C6C6}" srcOrd="0" destOrd="0" presId="urn:microsoft.com/office/officeart/2005/8/layout/hierarchy5"/>
    <dgm:cxn modelId="{59D4DC3C-EC6B-4551-A82E-45E1EC21C10B}" type="presOf" srcId="{1897E699-6618-4B1F-871C-AAC232084658}" destId="{5E6EB597-5AD4-4E51-8110-4445F4029DF9}" srcOrd="1" destOrd="0" presId="urn:microsoft.com/office/officeart/2005/8/layout/hierarchy5"/>
    <dgm:cxn modelId="{12B27636-588B-4DE0-BAE3-40176565831D}" type="presOf" srcId="{8618C69F-DDD5-48FC-9568-E9432EC50241}" destId="{0CFB44F2-CECC-4F4C-B8FD-DFB3B10A2D7E}" srcOrd="0" destOrd="0" presId="urn:microsoft.com/office/officeart/2005/8/layout/hierarchy5"/>
    <dgm:cxn modelId="{1125EC78-9D33-4622-9072-E6CBBB5C1CA7}" type="presOf" srcId="{230AC28B-C262-486B-9056-DFFDAFDD99BA}" destId="{A6F74E89-1525-44F3-916D-2BC30448BF16}" srcOrd="0" destOrd="0" presId="urn:microsoft.com/office/officeart/2005/8/layout/hierarchy5"/>
    <dgm:cxn modelId="{0CF9924E-29D8-45A9-9EF7-E41197F1707D}" type="presOf" srcId="{4B406EBB-F8B3-4DD0-A5D9-48E4D1838AB9}" destId="{5CAC664D-655F-4312-8F40-DADA1A1B0E1B}" srcOrd="1" destOrd="0" presId="urn:microsoft.com/office/officeart/2005/8/layout/hierarchy5"/>
    <dgm:cxn modelId="{4C20B43D-D1C7-41DD-AE32-73DA6F6A5FBF}" type="presOf" srcId="{DC7E580C-025C-4271-A83F-4D43CBE52A53}" destId="{2EF7098F-AF88-4702-9CBE-BDC5CBC63263}" srcOrd="0" destOrd="0" presId="urn:microsoft.com/office/officeart/2005/8/layout/hierarchy5"/>
    <dgm:cxn modelId="{27B7F24F-F75E-44AF-ADBD-BD3D6927BFB1}" type="presOf" srcId="{9AF14E45-FB97-469A-BC37-2ED643E53924}" destId="{234B67F1-21E6-4994-B91E-F1F81DD2ECBE}" srcOrd="0" destOrd="0" presId="urn:microsoft.com/office/officeart/2005/8/layout/hierarchy5"/>
    <dgm:cxn modelId="{CFACB3B3-0C83-4F40-A2B2-1CC16DC09F22}" type="presOf" srcId="{8618C69F-DDD5-48FC-9568-E9432EC50241}" destId="{F7657EF6-8689-4655-A14E-B94B97297B9C}" srcOrd="1" destOrd="0" presId="urn:microsoft.com/office/officeart/2005/8/layout/hierarchy5"/>
    <dgm:cxn modelId="{34AE29F4-2EE7-44C5-BB13-DBA12A486E26}" srcId="{00315DAF-2F9D-4340-9714-177D682AFAF1}" destId="{2F4CB83D-9279-4E70-AF6D-BF26DDFFE7BA}" srcOrd="0" destOrd="0" parTransId="{1897E699-6618-4B1F-871C-AAC232084658}" sibTransId="{97060A0C-4D86-4937-9C4F-A58120DC210F}"/>
    <dgm:cxn modelId="{8E584DE5-023E-4DBF-A881-7F4180E8B9D3}" type="presOf" srcId="{0EE64B56-7BF7-41C9-98C0-2C084999FC9A}" destId="{792415D7-9A1F-49C6-9141-0855F0D9F57B}" srcOrd="0" destOrd="0" presId="urn:microsoft.com/office/officeart/2005/8/layout/hierarchy5"/>
    <dgm:cxn modelId="{0E2A2DCE-B594-494C-BCC4-04D92FAC1E4F}" type="presOf" srcId="{230AC28B-C262-486B-9056-DFFDAFDD99BA}" destId="{4A2289BF-76E7-4ED0-9490-6DAF8C41CECF}" srcOrd="1" destOrd="0" presId="urn:microsoft.com/office/officeart/2005/8/layout/hierarchy5"/>
    <dgm:cxn modelId="{6BC9D71E-11EF-45CC-AA70-0AF86337C07C}" type="presOf" srcId="{0B4C6DD4-0997-4900-A3CB-935CEC18AE0A}" destId="{2ED83AAD-6405-4DF2-8279-005870906148}" srcOrd="0" destOrd="0" presId="urn:microsoft.com/office/officeart/2005/8/layout/hierarchy5"/>
    <dgm:cxn modelId="{860A6907-1331-4F3A-97F2-728C444682FE}" type="presOf" srcId="{0EE64B56-7BF7-41C9-98C0-2C084999FC9A}" destId="{D87D8073-8BA7-477B-89F3-BB3CC3EFDA31}" srcOrd="1" destOrd="0" presId="urn:microsoft.com/office/officeart/2005/8/layout/hierarchy5"/>
    <dgm:cxn modelId="{C01F259F-789D-440D-B30E-2F9CFE3B1978}" type="presOf" srcId="{768982CD-8EE4-46E6-AFA9-F852BE96961A}" destId="{6C0F09E4-F2D6-40FD-87DD-086B32F2F031}" srcOrd="0" destOrd="0" presId="urn:microsoft.com/office/officeart/2005/8/layout/hierarchy5"/>
    <dgm:cxn modelId="{60A3DD76-22EF-4E68-A845-25244A409328}" type="presOf" srcId="{8FF97B50-2A1E-4862-8119-F013F996433A}" destId="{ADD77F3F-54F3-4C49-A942-EDB0F825F1A6}" srcOrd="0" destOrd="0" presId="urn:microsoft.com/office/officeart/2005/8/layout/hierarchy5"/>
    <dgm:cxn modelId="{ED8DE0E6-438A-4EFB-9EFB-941F48BC7DF6}" srcId="{00315DAF-2F9D-4340-9714-177D682AFAF1}" destId="{22B96231-DA35-48C8-B139-960A7AEA6ECF}" srcOrd="1" destOrd="0" parTransId="{53F347B6-E6CB-4A30-A984-AA24D77FF6EF}" sibTransId="{B027B659-ADAC-4412-852B-CABC437E91E2}"/>
    <dgm:cxn modelId="{58F07979-CCE7-4FB8-8E05-1883A8C437DA}" srcId="{9AF14E45-FB97-469A-BC37-2ED643E53924}" destId="{0189DC54-DA0F-47D2-B56C-952C8A5256AF}" srcOrd="2" destOrd="0" parTransId="{3A2D653D-275F-4B26-BE68-CD925B4056CC}" sibTransId="{052FBFF3-3851-4F8B-9C3C-F9BE312E3E2A}"/>
    <dgm:cxn modelId="{49AB94B5-9906-4FB0-A1C9-329F6F267157}" type="presOf" srcId="{D88D9919-885C-4BA1-90B1-FE4B61C5566B}" destId="{FAE37EBA-E720-4521-AF34-4FA914C18F27}" srcOrd="0" destOrd="0" presId="urn:microsoft.com/office/officeart/2005/8/layout/hierarchy5"/>
    <dgm:cxn modelId="{7B925BA0-C10A-4825-8850-E262CDD5C640}" type="presOf" srcId="{4B406EBB-F8B3-4DD0-A5D9-48E4D1838AB9}" destId="{F77BDAAF-704F-4C16-996B-90BA52504799}" srcOrd="0" destOrd="0" presId="urn:microsoft.com/office/officeart/2005/8/layout/hierarchy5"/>
    <dgm:cxn modelId="{CE22F7CE-362F-46C2-A2A8-201E78E110AC}" srcId="{9AF14E45-FB97-469A-BC37-2ED643E53924}" destId="{4B406EBB-F8B3-4DD0-A5D9-48E4D1838AB9}" srcOrd="1" destOrd="0" parTransId="{5D18573C-61E2-4353-9BA9-A80CF7E2D0F3}" sibTransId="{FAC036AF-AC76-4913-ABF4-0AD09AD8B90E}"/>
    <dgm:cxn modelId="{403A3DC9-90BC-43BE-B71C-1E889733C5C9}" srcId="{22B96231-DA35-48C8-B139-960A7AEA6ECF}" destId="{877B7BDB-29E5-40DE-B187-829669C77FCC}" srcOrd="0" destOrd="0" parTransId="{30436949-4D15-4047-A788-F9AB65B82CAF}" sibTransId="{3E1BCF81-22A0-4B94-8D6E-A5B74C8F7096}"/>
    <dgm:cxn modelId="{30644DC3-03D5-41A3-88AE-DEDB28E6400A}" srcId="{8385903C-1BB3-45F0-B826-4B1A570EE667}" destId="{C9C5E67F-A203-447D-B6BB-FC81BEFA1329}" srcOrd="2" destOrd="0" parTransId="{8FF97B50-2A1E-4862-8119-F013F996433A}" sibTransId="{A4AC88FE-38A9-4B39-AC83-93A24B54C16D}"/>
    <dgm:cxn modelId="{24519081-C21C-415A-AFD7-25919FCD5B00}" type="presOf" srcId="{8FF97B50-2A1E-4862-8119-F013F996433A}" destId="{578C31BA-0F77-4F28-9A34-E5497503ED5F}" srcOrd="1" destOrd="0" presId="urn:microsoft.com/office/officeart/2005/8/layout/hierarchy5"/>
    <dgm:cxn modelId="{D6428FBC-C730-441C-B94E-DB46DBD8172A}" type="presOf" srcId="{576D497F-0DBC-4B83-9275-EF4633CCC811}" destId="{0BA9C6FE-D0A4-4222-AB40-60BA538A7858}" srcOrd="1" destOrd="0" presId="urn:microsoft.com/office/officeart/2005/8/layout/hierarchy5"/>
    <dgm:cxn modelId="{2B4D718F-0968-442D-9789-7CA9E6341537}" type="presOf" srcId="{E4239381-E963-473B-9336-B2F4B0C494F4}" destId="{3B162097-A0CE-401D-8966-7C32FD1DE4A3}" srcOrd="0" destOrd="0" presId="urn:microsoft.com/office/officeart/2005/8/layout/hierarchy5"/>
    <dgm:cxn modelId="{F9718033-8C2C-4F3E-982D-BCAFF154B8ED}" type="presOf" srcId="{34D0041B-3748-41EF-B418-30721A5E99E7}" destId="{A142BD3E-FBA0-43E8-81CB-3DC1068AC841}" srcOrd="0" destOrd="0" presId="urn:microsoft.com/office/officeart/2005/8/layout/hierarchy5"/>
    <dgm:cxn modelId="{5EBDB40A-BE08-4146-8BEE-E43750507241}" srcId="{8385903C-1BB3-45F0-B826-4B1A570EE667}" destId="{1BE10D1C-9314-49C7-9AE9-1C7ACA2ABFE2}" srcOrd="0" destOrd="0" parTransId="{D88D9919-885C-4BA1-90B1-FE4B61C5566B}" sibTransId="{44006CB3-AE50-4196-9176-BF9CD7F2DE7D}"/>
    <dgm:cxn modelId="{8719F7AD-5E49-46F3-B3D9-129901708808}" type="presOf" srcId="{53F347B6-E6CB-4A30-A984-AA24D77FF6EF}" destId="{0D25812F-893A-4428-BE69-2A1123863704}" srcOrd="0" destOrd="0" presId="urn:microsoft.com/office/officeart/2005/8/layout/hierarchy5"/>
    <dgm:cxn modelId="{71630A7A-2906-4BFE-9E0E-CC9D458293E8}" type="presParOf" srcId="{234B67F1-21E6-4994-B91E-F1F81DD2ECBE}" destId="{0CCE43B0-60C9-4489-9024-673CFB4F86ED}" srcOrd="0" destOrd="0" presId="urn:microsoft.com/office/officeart/2005/8/layout/hierarchy5"/>
    <dgm:cxn modelId="{CDCEBDE9-D272-4FFF-8155-E54D46F5183F}" type="presParOf" srcId="{0CCE43B0-60C9-4489-9024-673CFB4F86ED}" destId="{1004D0A8-119B-4E8A-BDB1-C4AD0880F359}" srcOrd="0" destOrd="0" presId="urn:microsoft.com/office/officeart/2005/8/layout/hierarchy5"/>
    <dgm:cxn modelId="{764A0909-F2DE-4B50-8C39-F5FB56C17D31}" type="presParOf" srcId="{0CCE43B0-60C9-4489-9024-673CFB4F86ED}" destId="{A542C563-D85C-4AF2-A86F-7C2AECADA2B6}" srcOrd="1" destOrd="0" presId="urn:microsoft.com/office/officeart/2005/8/layout/hierarchy5"/>
    <dgm:cxn modelId="{2A243848-049A-4C06-BFDA-DB48A83DCDE9}" type="presParOf" srcId="{A542C563-D85C-4AF2-A86F-7C2AECADA2B6}" destId="{C3C4DC10-70DB-4C5B-BBCD-3C41E1465CE7}" srcOrd="0" destOrd="0" presId="urn:microsoft.com/office/officeart/2005/8/layout/hierarchy5"/>
    <dgm:cxn modelId="{8E8F72BA-E7E3-4157-ACB6-158BFF400B81}" type="presParOf" srcId="{C3C4DC10-70DB-4C5B-BBCD-3C41E1465CE7}" destId="{3739D9A0-8487-4057-9049-673FD47E906D}" srcOrd="0" destOrd="0" presId="urn:microsoft.com/office/officeart/2005/8/layout/hierarchy5"/>
    <dgm:cxn modelId="{3B78DEDE-4BB5-49CA-B05F-C5A9C821398C}" type="presParOf" srcId="{C3C4DC10-70DB-4C5B-BBCD-3C41E1465CE7}" destId="{EDE86259-55F8-4139-BB0C-6E8E338E2553}" srcOrd="1" destOrd="0" presId="urn:microsoft.com/office/officeart/2005/8/layout/hierarchy5"/>
    <dgm:cxn modelId="{82E02217-E41A-45FA-8BDB-01A56104DF1B}" type="presParOf" srcId="{EDE86259-55F8-4139-BB0C-6E8E338E2553}" destId="{FAE37EBA-E720-4521-AF34-4FA914C18F27}" srcOrd="0" destOrd="0" presId="urn:microsoft.com/office/officeart/2005/8/layout/hierarchy5"/>
    <dgm:cxn modelId="{E80A8651-DA3D-4700-A185-29941CC8E00F}" type="presParOf" srcId="{FAE37EBA-E720-4521-AF34-4FA914C18F27}" destId="{C3D8B98E-F66B-4CFC-96B2-F7BEAC3CC637}" srcOrd="0" destOrd="0" presId="urn:microsoft.com/office/officeart/2005/8/layout/hierarchy5"/>
    <dgm:cxn modelId="{088E4C72-2F75-4933-B76A-DA00287FE94C}" type="presParOf" srcId="{EDE86259-55F8-4139-BB0C-6E8E338E2553}" destId="{9A98301E-8544-4AC4-AE18-7D5099FF3FA9}" srcOrd="1" destOrd="0" presId="urn:microsoft.com/office/officeart/2005/8/layout/hierarchy5"/>
    <dgm:cxn modelId="{8F41AB59-CC0D-4A48-9994-F34334125422}" type="presParOf" srcId="{9A98301E-8544-4AC4-AE18-7D5099FF3FA9}" destId="{095BF5FB-FE0D-46D3-A8DC-5143AECEF711}" srcOrd="0" destOrd="0" presId="urn:microsoft.com/office/officeart/2005/8/layout/hierarchy5"/>
    <dgm:cxn modelId="{282DC643-A9BC-46AE-9308-7C2A417AE9D5}" type="presParOf" srcId="{9A98301E-8544-4AC4-AE18-7D5099FF3FA9}" destId="{7D531EF3-E43C-40C8-95B4-8314E0AE34A3}" srcOrd="1" destOrd="0" presId="urn:microsoft.com/office/officeart/2005/8/layout/hierarchy5"/>
    <dgm:cxn modelId="{14CED34A-E993-4748-BFF1-25313556815E}" type="presParOf" srcId="{7D531EF3-E43C-40C8-95B4-8314E0AE34A3}" destId="{2ED83AAD-6405-4DF2-8279-005870906148}" srcOrd="0" destOrd="0" presId="urn:microsoft.com/office/officeart/2005/8/layout/hierarchy5"/>
    <dgm:cxn modelId="{54CF6E13-392C-41DD-BF5A-3584D4AAE2E3}" type="presParOf" srcId="{2ED83AAD-6405-4DF2-8279-005870906148}" destId="{3C20453A-3B4B-40BD-A308-BBEAB42B392F}" srcOrd="0" destOrd="0" presId="urn:microsoft.com/office/officeart/2005/8/layout/hierarchy5"/>
    <dgm:cxn modelId="{D907952C-4E36-489D-B745-A55CCA7BEA65}" type="presParOf" srcId="{7D531EF3-E43C-40C8-95B4-8314E0AE34A3}" destId="{E55A5B70-F9F4-4E37-8F28-5D38524A82E0}" srcOrd="1" destOrd="0" presId="urn:microsoft.com/office/officeart/2005/8/layout/hierarchy5"/>
    <dgm:cxn modelId="{CA9BFA5B-00D1-4F4B-A318-60845DBC59AF}" type="presParOf" srcId="{E55A5B70-F9F4-4E37-8F28-5D38524A82E0}" destId="{A89FB245-6971-43D3-A9AC-8B658D3A7D29}" srcOrd="0" destOrd="0" presId="urn:microsoft.com/office/officeart/2005/8/layout/hierarchy5"/>
    <dgm:cxn modelId="{852AB2AE-B86E-4E20-8EAE-5099353C85F9}" type="presParOf" srcId="{E55A5B70-F9F4-4E37-8F28-5D38524A82E0}" destId="{A630E34D-0352-4C0C-918A-ED581AFC72BE}" srcOrd="1" destOrd="0" presId="urn:microsoft.com/office/officeart/2005/8/layout/hierarchy5"/>
    <dgm:cxn modelId="{9841105D-4294-4E75-BBA7-4166F496D6A4}" type="presParOf" srcId="{A630E34D-0352-4C0C-918A-ED581AFC72BE}" destId="{A6F74E89-1525-44F3-916D-2BC30448BF16}" srcOrd="0" destOrd="0" presId="urn:microsoft.com/office/officeart/2005/8/layout/hierarchy5"/>
    <dgm:cxn modelId="{FD964A8A-84ED-4B52-B88A-BD893C62D8BF}" type="presParOf" srcId="{A6F74E89-1525-44F3-916D-2BC30448BF16}" destId="{4A2289BF-76E7-4ED0-9490-6DAF8C41CECF}" srcOrd="0" destOrd="0" presId="urn:microsoft.com/office/officeart/2005/8/layout/hierarchy5"/>
    <dgm:cxn modelId="{DF818C53-6C1D-4AA7-8488-0E8FDB37A667}" type="presParOf" srcId="{A630E34D-0352-4C0C-918A-ED581AFC72BE}" destId="{9E28AB59-68C5-418B-A472-4F9CC1C03C4E}" srcOrd="1" destOrd="0" presId="urn:microsoft.com/office/officeart/2005/8/layout/hierarchy5"/>
    <dgm:cxn modelId="{132A43F4-4B7D-4E20-8358-FABE7E41EC61}" type="presParOf" srcId="{9E28AB59-68C5-418B-A472-4F9CC1C03C4E}" destId="{A142BD3E-FBA0-43E8-81CB-3DC1068AC841}" srcOrd="0" destOrd="0" presId="urn:microsoft.com/office/officeart/2005/8/layout/hierarchy5"/>
    <dgm:cxn modelId="{D7B9C78B-E762-4DA8-8823-6C9E06DE1549}" type="presParOf" srcId="{9E28AB59-68C5-418B-A472-4F9CC1C03C4E}" destId="{A9EDF8AB-154B-42AF-B22B-FA1864161E5A}" srcOrd="1" destOrd="0" presId="urn:microsoft.com/office/officeart/2005/8/layout/hierarchy5"/>
    <dgm:cxn modelId="{70BF76BD-1CD2-4E5C-89AF-89BCC53B066F}" type="presParOf" srcId="{7D531EF3-E43C-40C8-95B4-8314E0AE34A3}" destId="{0CFB44F2-CECC-4F4C-B8FD-DFB3B10A2D7E}" srcOrd="2" destOrd="0" presId="urn:microsoft.com/office/officeart/2005/8/layout/hierarchy5"/>
    <dgm:cxn modelId="{C23C8966-5C63-40AB-A152-E2C87A37AEC0}" type="presParOf" srcId="{0CFB44F2-CECC-4F4C-B8FD-DFB3B10A2D7E}" destId="{F7657EF6-8689-4655-A14E-B94B97297B9C}" srcOrd="0" destOrd="0" presId="urn:microsoft.com/office/officeart/2005/8/layout/hierarchy5"/>
    <dgm:cxn modelId="{AD2D36C2-173B-4692-930F-5624002675CB}" type="presParOf" srcId="{7D531EF3-E43C-40C8-95B4-8314E0AE34A3}" destId="{04FF169C-83F0-4237-8B68-5F5220B9723E}" srcOrd="3" destOrd="0" presId="urn:microsoft.com/office/officeart/2005/8/layout/hierarchy5"/>
    <dgm:cxn modelId="{F210E96C-409D-4B0D-89BC-B8F12239F354}" type="presParOf" srcId="{04FF169C-83F0-4237-8B68-5F5220B9723E}" destId="{EB3CFC5D-8719-4F98-90F3-A3CA485E91BF}" srcOrd="0" destOrd="0" presId="urn:microsoft.com/office/officeart/2005/8/layout/hierarchy5"/>
    <dgm:cxn modelId="{06F8DE0B-4D42-4E39-BD13-664828E43AC8}" type="presParOf" srcId="{04FF169C-83F0-4237-8B68-5F5220B9723E}" destId="{6DC099A2-9717-4F05-B6C5-E6FFFF4B4CAD}" srcOrd="1" destOrd="0" presId="urn:microsoft.com/office/officeart/2005/8/layout/hierarchy5"/>
    <dgm:cxn modelId="{2A653ECE-C5D9-4C9E-B9A4-B5805BA53F0D}" type="presParOf" srcId="{6DC099A2-9717-4F05-B6C5-E6FFFF4B4CAD}" destId="{424F624A-8718-4890-BB53-5994F84BF6B0}" srcOrd="0" destOrd="0" presId="urn:microsoft.com/office/officeart/2005/8/layout/hierarchy5"/>
    <dgm:cxn modelId="{DC365AA4-EF95-4041-A97B-E43F26B6C4D1}" type="presParOf" srcId="{424F624A-8718-4890-BB53-5994F84BF6B0}" destId="{14C0205A-F708-4080-9D37-00134A7E02C0}" srcOrd="0" destOrd="0" presId="urn:microsoft.com/office/officeart/2005/8/layout/hierarchy5"/>
    <dgm:cxn modelId="{7D561917-8A3E-4BE0-AF46-F31F6778164B}" type="presParOf" srcId="{6DC099A2-9717-4F05-B6C5-E6FFFF4B4CAD}" destId="{9E7ECCBA-2F18-49DC-B080-F0FD312EBE3A}" srcOrd="1" destOrd="0" presId="urn:microsoft.com/office/officeart/2005/8/layout/hierarchy5"/>
    <dgm:cxn modelId="{EC8BB8EC-2F44-4EFB-A73B-847784E170BE}" type="presParOf" srcId="{9E7ECCBA-2F18-49DC-B080-F0FD312EBE3A}" destId="{2EF7098F-AF88-4702-9CBE-BDC5CBC63263}" srcOrd="0" destOrd="0" presId="urn:microsoft.com/office/officeart/2005/8/layout/hierarchy5"/>
    <dgm:cxn modelId="{BCC216C3-E21C-4E9E-8247-8D6B30B175C1}" type="presParOf" srcId="{9E7ECCBA-2F18-49DC-B080-F0FD312EBE3A}" destId="{160984CB-0AE8-4830-9981-05D41F65A21B}" srcOrd="1" destOrd="0" presId="urn:microsoft.com/office/officeart/2005/8/layout/hierarchy5"/>
    <dgm:cxn modelId="{F121DE6A-36B6-40A4-AA1C-934898FA38F7}" type="presParOf" srcId="{EDE86259-55F8-4139-BB0C-6E8E338E2553}" destId="{574F077C-580B-4714-8404-074E19B2424B}" srcOrd="2" destOrd="0" presId="urn:microsoft.com/office/officeart/2005/8/layout/hierarchy5"/>
    <dgm:cxn modelId="{F256B58E-6561-44F2-87BB-D9D004FC6838}" type="presParOf" srcId="{574F077C-580B-4714-8404-074E19B2424B}" destId="{0BA9C6FE-D0A4-4222-AB40-60BA538A7858}" srcOrd="0" destOrd="0" presId="urn:microsoft.com/office/officeart/2005/8/layout/hierarchy5"/>
    <dgm:cxn modelId="{1F1A3FC4-3A1A-4DA4-8F2A-65DD58C83191}" type="presParOf" srcId="{EDE86259-55F8-4139-BB0C-6E8E338E2553}" destId="{01BBDCD7-AFA7-45F7-827C-04A709C789E9}" srcOrd="3" destOrd="0" presId="urn:microsoft.com/office/officeart/2005/8/layout/hierarchy5"/>
    <dgm:cxn modelId="{26B586F4-F62C-4E04-9C58-AD0F2784CF57}" type="presParOf" srcId="{01BBDCD7-AFA7-45F7-827C-04A709C789E9}" destId="{B45DC71F-10C6-48C1-BD6B-90B58BE9B144}" srcOrd="0" destOrd="0" presId="urn:microsoft.com/office/officeart/2005/8/layout/hierarchy5"/>
    <dgm:cxn modelId="{05B5C2F1-7619-4C44-8406-CC5DED6B5C7B}" type="presParOf" srcId="{01BBDCD7-AFA7-45F7-827C-04A709C789E9}" destId="{C1D459AB-6E61-4FBC-9E51-6E49322F894F}" srcOrd="1" destOrd="0" presId="urn:microsoft.com/office/officeart/2005/8/layout/hierarchy5"/>
    <dgm:cxn modelId="{A3DC7A2A-0F47-493E-82A3-7360C6CCCA55}" type="presParOf" srcId="{C1D459AB-6E61-4FBC-9E51-6E49322F894F}" destId="{FBF7E788-A7A9-41CE-9525-1695A9680CFE}" srcOrd="0" destOrd="0" presId="urn:microsoft.com/office/officeart/2005/8/layout/hierarchy5"/>
    <dgm:cxn modelId="{A75EE91E-6E1A-4821-89A0-D218154AB049}" type="presParOf" srcId="{FBF7E788-A7A9-41CE-9525-1695A9680CFE}" destId="{5E6EB597-5AD4-4E51-8110-4445F4029DF9}" srcOrd="0" destOrd="0" presId="urn:microsoft.com/office/officeart/2005/8/layout/hierarchy5"/>
    <dgm:cxn modelId="{83F9CB18-FDD4-4DC0-ADC1-7D4F736E0B2F}" type="presParOf" srcId="{C1D459AB-6E61-4FBC-9E51-6E49322F894F}" destId="{C2D52E8F-FAE9-437C-B0AA-C16A2D05CE1D}" srcOrd="1" destOrd="0" presId="urn:microsoft.com/office/officeart/2005/8/layout/hierarchy5"/>
    <dgm:cxn modelId="{C2FFCA9A-5DC4-43A3-8026-B0D7A04FDAA1}" type="presParOf" srcId="{C2D52E8F-FAE9-437C-B0AA-C16A2D05CE1D}" destId="{A3E21332-439A-4641-A11D-9ECC634F0AC3}" srcOrd="0" destOrd="0" presId="urn:microsoft.com/office/officeart/2005/8/layout/hierarchy5"/>
    <dgm:cxn modelId="{E1AAFC42-F7F8-4F58-A456-286C25721B09}" type="presParOf" srcId="{C2D52E8F-FAE9-437C-B0AA-C16A2D05CE1D}" destId="{4C8C79A4-5386-4CBD-8939-17516E7693E3}" srcOrd="1" destOrd="0" presId="urn:microsoft.com/office/officeart/2005/8/layout/hierarchy5"/>
    <dgm:cxn modelId="{25F49571-3DAB-416D-A967-6680F27D7951}" type="presParOf" srcId="{4C8C79A4-5386-4CBD-8939-17516E7693E3}" destId="{724F2A55-F090-4561-AA37-F6F365C66E76}" srcOrd="0" destOrd="0" presId="urn:microsoft.com/office/officeart/2005/8/layout/hierarchy5"/>
    <dgm:cxn modelId="{E66DC22D-215B-428E-86A7-E7A9FFDC8A7F}" type="presParOf" srcId="{724F2A55-F090-4561-AA37-F6F365C66E76}" destId="{9BD1F08F-B02C-4275-B339-6DE6AEAFF2F9}" srcOrd="0" destOrd="0" presId="urn:microsoft.com/office/officeart/2005/8/layout/hierarchy5"/>
    <dgm:cxn modelId="{8DCB59B1-07A9-47A8-8694-11EC91963365}" type="presParOf" srcId="{4C8C79A4-5386-4CBD-8939-17516E7693E3}" destId="{CFC14D08-2C3D-4489-ABFF-DF8F0D73DF25}" srcOrd="1" destOrd="0" presId="urn:microsoft.com/office/officeart/2005/8/layout/hierarchy5"/>
    <dgm:cxn modelId="{843A529A-28D3-46D6-8318-19F0B35D3CE3}" type="presParOf" srcId="{CFC14D08-2C3D-4489-ABFF-DF8F0D73DF25}" destId="{F9BB08E5-9E57-462B-A5B5-CA173772C6C6}" srcOrd="0" destOrd="0" presId="urn:microsoft.com/office/officeart/2005/8/layout/hierarchy5"/>
    <dgm:cxn modelId="{E72EEE9E-E739-4005-A6AA-0A1396BFBE8F}" type="presParOf" srcId="{CFC14D08-2C3D-4489-ABFF-DF8F0D73DF25}" destId="{7F716EC7-6D68-4B27-B2C6-E566D7273374}" srcOrd="1" destOrd="0" presId="urn:microsoft.com/office/officeart/2005/8/layout/hierarchy5"/>
    <dgm:cxn modelId="{2F51A36A-2FAA-4938-8719-8C70362A522D}" type="presParOf" srcId="{C1D459AB-6E61-4FBC-9E51-6E49322F894F}" destId="{0D25812F-893A-4428-BE69-2A1123863704}" srcOrd="2" destOrd="0" presId="urn:microsoft.com/office/officeart/2005/8/layout/hierarchy5"/>
    <dgm:cxn modelId="{6B9944F6-28A4-433D-B9E1-F74CA83E6404}" type="presParOf" srcId="{0D25812F-893A-4428-BE69-2A1123863704}" destId="{EDFE9219-9C0D-4AB4-987E-6DCFF329B52B}" srcOrd="0" destOrd="0" presId="urn:microsoft.com/office/officeart/2005/8/layout/hierarchy5"/>
    <dgm:cxn modelId="{2FB04C70-D001-4C91-AD12-419151874C22}" type="presParOf" srcId="{C1D459AB-6E61-4FBC-9E51-6E49322F894F}" destId="{CF9AFCA2-F150-4D82-B130-CE91527BF216}" srcOrd="3" destOrd="0" presId="urn:microsoft.com/office/officeart/2005/8/layout/hierarchy5"/>
    <dgm:cxn modelId="{83BD5F85-FE03-477A-B835-B01AD2BC5FEE}" type="presParOf" srcId="{CF9AFCA2-F150-4D82-B130-CE91527BF216}" destId="{D1ECEE08-5CC3-4908-A1CF-46D926008B1C}" srcOrd="0" destOrd="0" presId="urn:microsoft.com/office/officeart/2005/8/layout/hierarchy5"/>
    <dgm:cxn modelId="{4FB1C449-E98F-4DC3-B263-974560E08412}" type="presParOf" srcId="{CF9AFCA2-F150-4D82-B130-CE91527BF216}" destId="{87D24852-00AA-42A5-99ED-F2DDE04F66AC}" srcOrd="1" destOrd="0" presId="urn:microsoft.com/office/officeart/2005/8/layout/hierarchy5"/>
    <dgm:cxn modelId="{40721442-8E9B-44C4-856A-A361BC274BB5}" type="presParOf" srcId="{87D24852-00AA-42A5-99ED-F2DDE04F66AC}" destId="{2AA0C6E2-C391-4F5E-8D08-9AA862321B00}" srcOrd="0" destOrd="0" presId="urn:microsoft.com/office/officeart/2005/8/layout/hierarchy5"/>
    <dgm:cxn modelId="{8F93641F-13EA-416A-8EA6-55CE02B172EA}" type="presParOf" srcId="{2AA0C6E2-C391-4F5E-8D08-9AA862321B00}" destId="{019FF227-409A-47AB-A995-FCB40C2A867F}" srcOrd="0" destOrd="0" presId="urn:microsoft.com/office/officeart/2005/8/layout/hierarchy5"/>
    <dgm:cxn modelId="{05530C7E-946E-4C09-B424-BCBBF34DF055}" type="presParOf" srcId="{87D24852-00AA-42A5-99ED-F2DDE04F66AC}" destId="{4E950E29-ED09-4904-A299-377BA6988E7E}" srcOrd="1" destOrd="0" presId="urn:microsoft.com/office/officeart/2005/8/layout/hierarchy5"/>
    <dgm:cxn modelId="{EF969BD8-DF12-460A-8241-D552875FE104}" type="presParOf" srcId="{4E950E29-ED09-4904-A299-377BA6988E7E}" destId="{B3FB4FE7-701A-4168-9229-774BB55A7372}" srcOrd="0" destOrd="0" presId="urn:microsoft.com/office/officeart/2005/8/layout/hierarchy5"/>
    <dgm:cxn modelId="{76423BCE-CB7C-4DFF-9459-659A752B6F57}" type="presParOf" srcId="{4E950E29-ED09-4904-A299-377BA6988E7E}" destId="{2A6E06D6-FC6B-4900-B52E-88A0C4D2CB88}" srcOrd="1" destOrd="0" presId="urn:microsoft.com/office/officeart/2005/8/layout/hierarchy5"/>
    <dgm:cxn modelId="{A900013C-F750-4CCB-84BA-8C40702AEDDD}" type="presParOf" srcId="{EDE86259-55F8-4139-BB0C-6E8E338E2553}" destId="{ADD77F3F-54F3-4C49-A942-EDB0F825F1A6}" srcOrd="4" destOrd="0" presId="urn:microsoft.com/office/officeart/2005/8/layout/hierarchy5"/>
    <dgm:cxn modelId="{3F63775E-6762-4EBA-AC7E-56E233D237A3}" type="presParOf" srcId="{ADD77F3F-54F3-4C49-A942-EDB0F825F1A6}" destId="{578C31BA-0F77-4F28-9A34-E5497503ED5F}" srcOrd="0" destOrd="0" presId="urn:microsoft.com/office/officeart/2005/8/layout/hierarchy5"/>
    <dgm:cxn modelId="{BF91E7F9-28F0-4BC0-89A0-2A3F16DE361F}" type="presParOf" srcId="{EDE86259-55F8-4139-BB0C-6E8E338E2553}" destId="{F0D570EC-34D7-4760-8447-6986423A5F16}" srcOrd="5" destOrd="0" presId="urn:microsoft.com/office/officeart/2005/8/layout/hierarchy5"/>
    <dgm:cxn modelId="{80B1E835-C84B-4F65-ABCC-598965D09A6C}" type="presParOf" srcId="{F0D570EC-34D7-4760-8447-6986423A5F16}" destId="{A0A0E618-AB5A-4CCA-ABE2-7D106B86B24C}" srcOrd="0" destOrd="0" presId="urn:microsoft.com/office/officeart/2005/8/layout/hierarchy5"/>
    <dgm:cxn modelId="{F14094FD-5980-4503-A724-AEE7A3A3D22B}" type="presParOf" srcId="{F0D570EC-34D7-4760-8447-6986423A5F16}" destId="{00B42A9A-89DD-4E6A-889E-C0AF03456C96}" srcOrd="1" destOrd="0" presId="urn:microsoft.com/office/officeart/2005/8/layout/hierarchy5"/>
    <dgm:cxn modelId="{C59061A6-242A-4C89-8510-888F4EE908EA}" type="presParOf" srcId="{00B42A9A-89DD-4E6A-889E-C0AF03456C96}" destId="{1D5D2E8E-F172-47F3-8462-9FE965A2A3B0}" srcOrd="0" destOrd="0" presId="urn:microsoft.com/office/officeart/2005/8/layout/hierarchy5"/>
    <dgm:cxn modelId="{6FCC260B-65A2-46BD-8218-A7709E44681F}" type="presParOf" srcId="{1D5D2E8E-F172-47F3-8462-9FE965A2A3B0}" destId="{200469BD-281B-49BF-B3D8-3E3B22277F75}" srcOrd="0" destOrd="0" presId="urn:microsoft.com/office/officeart/2005/8/layout/hierarchy5"/>
    <dgm:cxn modelId="{F189AB01-C2BB-46B9-A303-22147D07AFB7}" type="presParOf" srcId="{00B42A9A-89DD-4E6A-889E-C0AF03456C96}" destId="{602F7519-78F5-484C-9F58-665C5E703F2C}" srcOrd="1" destOrd="0" presId="urn:microsoft.com/office/officeart/2005/8/layout/hierarchy5"/>
    <dgm:cxn modelId="{A7389A09-288B-46C4-9237-FAA3DEC573F5}" type="presParOf" srcId="{602F7519-78F5-484C-9F58-665C5E703F2C}" destId="{3B162097-A0CE-401D-8966-7C32FD1DE4A3}" srcOrd="0" destOrd="0" presId="urn:microsoft.com/office/officeart/2005/8/layout/hierarchy5"/>
    <dgm:cxn modelId="{DB746033-36E7-4E78-BEC0-C13DB7123DDD}" type="presParOf" srcId="{602F7519-78F5-484C-9F58-665C5E703F2C}" destId="{0CAA0B6A-A37F-46BC-AE08-88816FE2AE78}" srcOrd="1" destOrd="0" presId="urn:microsoft.com/office/officeart/2005/8/layout/hierarchy5"/>
    <dgm:cxn modelId="{265DF3F6-B3E4-446D-8650-3397A98071D0}" type="presParOf" srcId="{0CAA0B6A-A37F-46BC-AE08-88816FE2AE78}" destId="{19EEC4C0-CD26-48E2-8F97-404FF039B786}" srcOrd="0" destOrd="0" presId="urn:microsoft.com/office/officeart/2005/8/layout/hierarchy5"/>
    <dgm:cxn modelId="{0B99D687-64D5-4A9C-A2CA-B9AE7D0A7A7F}" type="presParOf" srcId="{19EEC4C0-CD26-48E2-8F97-404FF039B786}" destId="{C7B03187-3B4E-401C-9615-305946E68060}" srcOrd="0" destOrd="0" presId="urn:microsoft.com/office/officeart/2005/8/layout/hierarchy5"/>
    <dgm:cxn modelId="{79EE0DDF-881E-4FD3-9DB0-C99BBD08638C}" type="presParOf" srcId="{0CAA0B6A-A37F-46BC-AE08-88816FE2AE78}" destId="{752DA959-6A6B-448C-B6D7-B4D7FED7E609}" srcOrd="1" destOrd="0" presId="urn:microsoft.com/office/officeart/2005/8/layout/hierarchy5"/>
    <dgm:cxn modelId="{39C582F8-006B-4408-9A50-AF3BC114D028}" type="presParOf" srcId="{752DA959-6A6B-448C-B6D7-B4D7FED7E609}" destId="{57200F12-EF61-4876-9906-5A27DEC0E33B}" srcOrd="0" destOrd="0" presId="urn:microsoft.com/office/officeart/2005/8/layout/hierarchy5"/>
    <dgm:cxn modelId="{042CEE38-BED0-4A64-B6E6-21C1CCA25B3F}" type="presParOf" srcId="{752DA959-6A6B-448C-B6D7-B4D7FED7E609}" destId="{398CB841-745A-494B-8815-BBA6C71E7607}" srcOrd="1" destOrd="0" presId="urn:microsoft.com/office/officeart/2005/8/layout/hierarchy5"/>
    <dgm:cxn modelId="{F49275A8-B23B-4BAB-80E3-04C47335B6F9}" type="presParOf" srcId="{00B42A9A-89DD-4E6A-889E-C0AF03456C96}" destId="{992DC0A5-1782-4B51-B96E-7E9D82C199EF}" srcOrd="2" destOrd="0" presId="urn:microsoft.com/office/officeart/2005/8/layout/hierarchy5"/>
    <dgm:cxn modelId="{D5366445-BFB9-4463-8E11-692E05EA779D}" type="presParOf" srcId="{992DC0A5-1782-4B51-B96E-7E9D82C199EF}" destId="{C05EEA92-BBA6-41F1-AFDB-2458F8F0C11F}" srcOrd="0" destOrd="0" presId="urn:microsoft.com/office/officeart/2005/8/layout/hierarchy5"/>
    <dgm:cxn modelId="{1187E019-BFFD-4A66-A82B-C9B81811995A}" type="presParOf" srcId="{00B42A9A-89DD-4E6A-889E-C0AF03456C96}" destId="{868D6EA0-ADF7-4D7E-B25B-DFCD46ABA964}" srcOrd="3" destOrd="0" presId="urn:microsoft.com/office/officeart/2005/8/layout/hierarchy5"/>
    <dgm:cxn modelId="{71F03735-A6F6-407A-B474-76B70DCD60D9}" type="presParOf" srcId="{868D6EA0-ADF7-4D7E-B25B-DFCD46ABA964}" destId="{547A3F3A-032A-4F09-8DA3-0C46B3854AD2}" srcOrd="0" destOrd="0" presId="urn:microsoft.com/office/officeart/2005/8/layout/hierarchy5"/>
    <dgm:cxn modelId="{F7BF52AC-8D27-44D5-96CE-83510249DDF6}" type="presParOf" srcId="{868D6EA0-ADF7-4D7E-B25B-DFCD46ABA964}" destId="{F8498EF6-3275-4E76-8331-CDF88A74AB8B}" srcOrd="1" destOrd="0" presId="urn:microsoft.com/office/officeart/2005/8/layout/hierarchy5"/>
    <dgm:cxn modelId="{D7D891AD-EB9F-4DCC-A675-E21BBF73310D}" type="presParOf" srcId="{F8498EF6-3275-4E76-8331-CDF88A74AB8B}" destId="{792415D7-9A1F-49C6-9141-0855F0D9F57B}" srcOrd="0" destOrd="0" presId="urn:microsoft.com/office/officeart/2005/8/layout/hierarchy5"/>
    <dgm:cxn modelId="{34458B0E-8BE5-4CD2-B3FF-7EBAE60635A4}" type="presParOf" srcId="{792415D7-9A1F-49C6-9141-0855F0D9F57B}" destId="{D87D8073-8BA7-477B-89F3-BB3CC3EFDA31}" srcOrd="0" destOrd="0" presId="urn:microsoft.com/office/officeart/2005/8/layout/hierarchy5"/>
    <dgm:cxn modelId="{47DD6B1A-E28E-4650-BEF8-0AB0920DD87B}" type="presParOf" srcId="{F8498EF6-3275-4E76-8331-CDF88A74AB8B}" destId="{8A080E7B-888D-47C2-82CC-B050CE86AF54}" srcOrd="1" destOrd="0" presId="urn:microsoft.com/office/officeart/2005/8/layout/hierarchy5"/>
    <dgm:cxn modelId="{EB7D7656-ADD6-4C81-9ABD-BAC687EEAD0D}" type="presParOf" srcId="{8A080E7B-888D-47C2-82CC-B050CE86AF54}" destId="{6C0F09E4-F2D6-40FD-87DD-086B32F2F031}" srcOrd="0" destOrd="0" presId="urn:microsoft.com/office/officeart/2005/8/layout/hierarchy5"/>
    <dgm:cxn modelId="{CE82DD48-A382-4166-9D26-72AE1A54831E}" type="presParOf" srcId="{8A080E7B-888D-47C2-82CC-B050CE86AF54}" destId="{2B9F1D97-DB32-4314-B170-6DA1A8483663}" srcOrd="1" destOrd="0" presId="urn:microsoft.com/office/officeart/2005/8/layout/hierarchy5"/>
    <dgm:cxn modelId="{5015E09B-9BB8-4AE9-9BA3-B099DDBC668D}" type="presParOf" srcId="{234B67F1-21E6-4994-B91E-F1F81DD2ECBE}" destId="{F6D86181-EEF5-43D3-B89D-556E4BB62024}" srcOrd="1" destOrd="0" presId="urn:microsoft.com/office/officeart/2005/8/layout/hierarchy5"/>
    <dgm:cxn modelId="{042CE80E-A448-4597-9DA1-301EE33CFDCC}" type="presParOf" srcId="{F6D86181-EEF5-43D3-B89D-556E4BB62024}" destId="{8EBA7041-C213-4DBD-A028-6F03BD7A9CAB}" srcOrd="0" destOrd="0" presId="urn:microsoft.com/office/officeart/2005/8/layout/hierarchy5"/>
    <dgm:cxn modelId="{CE44B705-DE8D-4A58-9790-D58016B0E56B}" type="presParOf" srcId="{8EBA7041-C213-4DBD-A028-6F03BD7A9CAB}" destId="{F77BDAAF-704F-4C16-996B-90BA52504799}" srcOrd="0" destOrd="0" presId="urn:microsoft.com/office/officeart/2005/8/layout/hierarchy5"/>
    <dgm:cxn modelId="{F9E284EB-FAAF-4B3F-A99B-81EC6177119C}" type="presParOf" srcId="{8EBA7041-C213-4DBD-A028-6F03BD7A9CAB}" destId="{5CAC664D-655F-4312-8F40-DADA1A1B0E1B}" srcOrd="1" destOrd="0" presId="urn:microsoft.com/office/officeart/2005/8/layout/hierarchy5"/>
    <dgm:cxn modelId="{5D11F28D-110B-477A-9071-83523026EB3C}" type="presParOf" srcId="{F6D86181-EEF5-43D3-B89D-556E4BB62024}" destId="{513588E1-EEFD-45EF-9F49-20E1EBFD062F}" srcOrd="1" destOrd="0" presId="urn:microsoft.com/office/officeart/2005/8/layout/hierarchy5"/>
    <dgm:cxn modelId="{667DBFE5-1F42-4376-AA8C-F384239F5EBF}" type="presParOf" srcId="{513588E1-EEFD-45EF-9F49-20E1EBFD062F}" destId="{BFAA2BC9-8F76-421A-B2C4-2BC2A037D1B0}" srcOrd="0" destOrd="0" presId="urn:microsoft.com/office/officeart/2005/8/layout/hierarchy5"/>
    <dgm:cxn modelId="{330737D6-8396-449B-9773-52210F649D97}" type="presParOf" srcId="{F6D86181-EEF5-43D3-B89D-556E4BB62024}" destId="{8DAE15A9-6833-4AA2-B635-9CD70106F305}" srcOrd="2" destOrd="0" presId="urn:microsoft.com/office/officeart/2005/8/layout/hierarchy5"/>
    <dgm:cxn modelId="{E98F2620-7D78-43AE-84A5-485BE485F3E5}" type="presParOf" srcId="{8DAE15A9-6833-4AA2-B635-9CD70106F305}" destId="{8066901F-4CA0-4F0A-B4B4-8D392FC01EE1}" srcOrd="0" destOrd="0" presId="urn:microsoft.com/office/officeart/2005/8/layout/hierarchy5"/>
    <dgm:cxn modelId="{926400E9-B516-4C30-B3B4-58F755FFCE23}" type="presParOf" srcId="{8DAE15A9-6833-4AA2-B635-9CD70106F305}" destId="{6B130FB4-B908-4F12-A898-0A03EF5A8F2D}" srcOrd="1" destOrd="0" presId="urn:microsoft.com/office/officeart/2005/8/layout/hierarchy5"/>
    <dgm:cxn modelId="{7C2BAC1F-8E00-4D56-907A-3EBF79FBCB39}" type="presParOf" srcId="{F6D86181-EEF5-43D3-B89D-556E4BB62024}" destId="{327631DC-B4ED-4AFE-88F1-4F96A720A41C}" srcOrd="3" destOrd="0" presId="urn:microsoft.com/office/officeart/2005/8/layout/hierarchy5"/>
    <dgm:cxn modelId="{2E6F9AD6-0A86-4B3F-8F2A-C115DB5B4594}" type="presParOf" srcId="{327631DC-B4ED-4AFE-88F1-4F96A720A41C}" destId="{957034AD-6C9B-4744-91B6-FDA98F0E81E1}" srcOrd="0" destOrd="0" presId="urn:microsoft.com/office/officeart/2005/8/layout/hierarchy5"/>
    <dgm:cxn modelId="{BE52DB6E-CD52-48F0-91D0-4B347B0A0DF7}" type="presParOf" srcId="{F6D86181-EEF5-43D3-B89D-556E4BB62024}" destId="{66D1B6DC-C21A-495E-9CAA-F2A1B0CA387B}" srcOrd="4" destOrd="0" presId="urn:microsoft.com/office/officeart/2005/8/layout/hierarchy5"/>
    <dgm:cxn modelId="{74F2B6B6-FAAD-4FE9-AC41-E4C16584CF26}" type="presParOf" srcId="{66D1B6DC-C21A-495E-9CAA-F2A1B0CA387B}" destId="{4B2C165C-D3B8-4FB6-8DF3-BEC6C74E1F68}" srcOrd="0" destOrd="0" presId="urn:microsoft.com/office/officeart/2005/8/layout/hierarchy5"/>
    <dgm:cxn modelId="{B9E9D823-C7D7-457D-80AF-EEC411D30BBF}" type="presParOf" srcId="{66D1B6DC-C21A-495E-9CAA-F2A1B0CA387B}" destId="{7829D2F1-D2A3-4726-82F8-0CC89717A26A}" srcOrd="1" destOrd="0" presId="urn:microsoft.com/office/officeart/2005/8/layout/hierarchy5"/>
    <dgm:cxn modelId="{EE13E2D7-35ED-473F-B250-66ECBF3303A5}" type="presParOf" srcId="{F6D86181-EEF5-43D3-B89D-556E4BB62024}" destId="{E932C2F5-CA56-40C0-B871-DD8A5A612B91}" srcOrd="5" destOrd="0" presId="urn:microsoft.com/office/officeart/2005/8/layout/hierarchy5"/>
    <dgm:cxn modelId="{14ED8298-FAA2-4245-94C0-D0059B461B2A}" type="presParOf" srcId="{E932C2F5-CA56-40C0-B871-DD8A5A612B91}" destId="{BCADC9FD-D157-4C25-8161-860841F96B5E}" srcOrd="0" destOrd="0" presId="urn:microsoft.com/office/officeart/2005/8/layout/hierarchy5"/>
    <dgm:cxn modelId="{A2F53318-2C88-44D6-B1C9-EDEF5F44D0F7}" type="presParOf" srcId="{F6D86181-EEF5-43D3-B89D-556E4BB62024}" destId="{6385E917-3D40-43BB-852B-1BADCA8C976F}" srcOrd="6" destOrd="0" presId="urn:microsoft.com/office/officeart/2005/8/layout/hierarchy5"/>
    <dgm:cxn modelId="{80F17C01-8B2E-4D32-9450-304B67BBB82A}" type="presParOf" srcId="{6385E917-3D40-43BB-852B-1BADCA8C976F}" destId="{81DD6749-B2D2-4025-ACC1-477946D4AC51}" srcOrd="0" destOrd="0" presId="urn:microsoft.com/office/officeart/2005/8/layout/hierarchy5"/>
    <dgm:cxn modelId="{E820086F-FA16-4FDC-80F2-92CFADDD10BC}" type="presParOf" srcId="{6385E917-3D40-43BB-852B-1BADCA8C976F}" destId="{5CA8179A-CE0E-46C5-A0EB-A1CCD84C88D2}" srcOrd="1" destOrd="0" presId="urn:microsoft.com/office/officeart/2005/8/layout/hierarchy5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DD6749-B2D2-4025-ACC1-477946D4AC51}">
      <dsp:nvSpPr>
        <dsp:cNvPr id="0" name=""/>
        <dsp:cNvSpPr/>
      </dsp:nvSpPr>
      <dsp:spPr>
        <a:xfrm>
          <a:off x="4509002" y="0"/>
          <a:ext cx="1222687" cy="3392805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Risk of bias</a:t>
          </a:r>
        </a:p>
      </dsp:txBody>
      <dsp:txXfrm>
        <a:off x="4509002" y="0"/>
        <a:ext cx="1222687" cy="1017841"/>
      </dsp:txXfrm>
    </dsp:sp>
    <dsp:sp modelId="{4B2C165C-D3B8-4FB6-8DF3-BEC6C74E1F68}">
      <dsp:nvSpPr>
        <dsp:cNvPr id="0" name=""/>
        <dsp:cNvSpPr/>
      </dsp:nvSpPr>
      <dsp:spPr>
        <a:xfrm>
          <a:off x="3046041" y="0"/>
          <a:ext cx="1222687" cy="3392805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Outcome type</a:t>
          </a:r>
        </a:p>
      </dsp:txBody>
      <dsp:txXfrm>
        <a:off x="3046041" y="0"/>
        <a:ext cx="1222687" cy="1017841"/>
      </dsp:txXfrm>
    </dsp:sp>
    <dsp:sp modelId="{8066901F-4CA0-4F0A-B4B4-8D392FC01EE1}">
      <dsp:nvSpPr>
        <dsp:cNvPr id="0" name=""/>
        <dsp:cNvSpPr/>
      </dsp:nvSpPr>
      <dsp:spPr>
        <a:xfrm>
          <a:off x="1563862" y="0"/>
          <a:ext cx="1222687" cy="3392805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Blinding description</a:t>
          </a:r>
        </a:p>
      </dsp:txBody>
      <dsp:txXfrm>
        <a:off x="1563862" y="0"/>
        <a:ext cx="1222687" cy="1017841"/>
      </dsp:txXfrm>
    </dsp:sp>
    <dsp:sp modelId="{F77BDAAF-704F-4C16-996B-90BA52504799}">
      <dsp:nvSpPr>
        <dsp:cNvPr id="0" name=""/>
        <dsp:cNvSpPr/>
      </dsp:nvSpPr>
      <dsp:spPr>
        <a:xfrm>
          <a:off x="104085" y="0"/>
          <a:ext cx="1222687" cy="3392805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Category of bias</a:t>
          </a:r>
        </a:p>
      </dsp:txBody>
      <dsp:txXfrm>
        <a:off x="104085" y="0"/>
        <a:ext cx="1222687" cy="1017841"/>
      </dsp:txXfrm>
    </dsp:sp>
    <dsp:sp modelId="{3739D9A0-8487-4057-9049-673FD47E906D}">
      <dsp:nvSpPr>
        <dsp:cNvPr id="0" name=""/>
        <dsp:cNvSpPr/>
      </dsp:nvSpPr>
      <dsp:spPr>
        <a:xfrm>
          <a:off x="219352" y="1585955"/>
          <a:ext cx="909191" cy="82695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Personnel/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Participants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(Performance bias)</a:t>
          </a:r>
        </a:p>
      </dsp:txBody>
      <dsp:txXfrm>
        <a:off x="243573" y="1610176"/>
        <a:ext cx="860749" cy="778510"/>
      </dsp:txXfrm>
    </dsp:sp>
    <dsp:sp modelId="{FAE37EBA-E720-4521-AF34-4FA914C18F27}">
      <dsp:nvSpPr>
        <dsp:cNvPr id="0" name=""/>
        <dsp:cNvSpPr/>
      </dsp:nvSpPr>
      <dsp:spPr>
        <a:xfrm rot="18688741">
          <a:off x="939063" y="1570293"/>
          <a:ext cx="1122335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1122335" y="8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472172" y="1550947"/>
        <a:ext cx="56116" cy="56116"/>
      </dsp:txXfrm>
    </dsp:sp>
    <dsp:sp modelId="{095BF5FB-FE0D-46D3-A8DC-5143AECEF711}">
      <dsp:nvSpPr>
        <dsp:cNvPr id="0" name=""/>
        <dsp:cNvSpPr/>
      </dsp:nvSpPr>
      <dsp:spPr>
        <a:xfrm>
          <a:off x="1871917" y="994365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Open-label</a:t>
          </a:r>
        </a:p>
      </dsp:txBody>
      <dsp:txXfrm>
        <a:off x="1881536" y="1003984"/>
        <a:ext cx="637620" cy="309191"/>
      </dsp:txXfrm>
    </dsp:sp>
    <dsp:sp modelId="{2ED83AAD-6405-4DF2-8279-005870906148}">
      <dsp:nvSpPr>
        <dsp:cNvPr id="0" name=""/>
        <dsp:cNvSpPr/>
      </dsp:nvSpPr>
      <dsp:spPr>
        <a:xfrm rot="20689690">
          <a:off x="2514712" y="1044267"/>
          <a:ext cx="806984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806984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898030" y="1032805"/>
        <a:ext cx="40349" cy="40349"/>
      </dsp:txXfrm>
    </dsp:sp>
    <dsp:sp modelId="{A89FB245-6971-43D3-A9AC-8B658D3A7D29}">
      <dsp:nvSpPr>
        <dsp:cNvPr id="0" name=""/>
        <dsp:cNvSpPr/>
      </dsp:nvSpPr>
      <dsp:spPr>
        <a:xfrm>
          <a:off x="3307634" y="783165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Objective outcome</a:t>
          </a:r>
        </a:p>
      </dsp:txBody>
      <dsp:txXfrm>
        <a:off x="3317253" y="792784"/>
        <a:ext cx="637620" cy="309191"/>
      </dsp:txXfrm>
    </dsp:sp>
    <dsp:sp modelId="{A6F74E89-1525-44F3-916D-2BC30448BF16}">
      <dsp:nvSpPr>
        <dsp:cNvPr id="0" name=""/>
        <dsp:cNvSpPr/>
      </dsp:nvSpPr>
      <dsp:spPr>
        <a:xfrm rot="21598945">
          <a:off x="3964492" y="938536"/>
          <a:ext cx="855893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855893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371042" y="925851"/>
        <a:ext cx="42794" cy="42794"/>
      </dsp:txXfrm>
    </dsp:sp>
    <dsp:sp modelId="{A142BD3E-FBA0-43E8-81CB-3DC1068AC841}">
      <dsp:nvSpPr>
        <dsp:cNvPr id="0" name=""/>
        <dsp:cNvSpPr/>
      </dsp:nvSpPr>
      <dsp:spPr>
        <a:xfrm>
          <a:off x="4820386" y="782902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Unclear</a:t>
          </a:r>
        </a:p>
      </dsp:txBody>
      <dsp:txXfrm>
        <a:off x="4830005" y="792521"/>
        <a:ext cx="637620" cy="309191"/>
      </dsp:txXfrm>
    </dsp:sp>
    <dsp:sp modelId="{0CFB44F2-CECC-4F4C-B8FD-DFB3B10A2D7E}">
      <dsp:nvSpPr>
        <dsp:cNvPr id="0" name=""/>
        <dsp:cNvSpPr/>
      </dsp:nvSpPr>
      <dsp:spPr>
        <a:xfrm rot="982175">
          <a:off x="2512196" y="1265144"/>
          <a:ext cx="818054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818054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00772" y="1253405"/>
        <a:ext cx="40902" cy="40902"/>
      </dsp:txXfrm>
    </dsp:sp>
    <dsp:sp modelId="{EB3CFC5D-8719-4F98-90F3-A3CA485E91BF}">
      <dsp:nvSpPr>
        <dsp:cNvPr id="0" name=""/>
        <dsp:cNvSpPr/>
      </dsp:nvSpPr>
      <dsp:spPr>
        <a:xfrm>
          <a:off x="3313670" y="1224919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Subjective outcome</a:t>
          </a:r>
        </a:p>
      </dsp:txBody>
      <dsp:txXfrm>
        <a:off x="3323289" y="1234538"/>
        <a:ext cx="637620" cy="309191"/>
      </dsp:txXfrm>
    </dsp:sp>
    <dsp:sp modelId="{424F624A-8718-4890-BB53-5994F84BF6B0}">
      <dsp:nvSpPr>
        <dsp:cNvPr id="0" name=""/>
        <dsp:cNvSpPr/>
      </dsp:nvSpPr>
      <dsp:spPr>
        <a:xfrm rot="1451">
          <a:off x="3970529" y="1380602"/>
          <a:ext cx="855959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855959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377110" y="1367915"/>
        <a:ext cx="42797" cy="42797"/>
      </dsp:txXfrm>
    </dsp:sp>
    <dsp:sp modelId="{2EF7098F-AF88-4702-9CBE-BDC5CBC63263}">
      <dsp:nvSpPr>
        <dsp:cNvPr id="0" name=""/>
        <dsp:cNvSpPr/>
      </dsp:nvSpPr>
      <dsp:spPr>
        <a:xfrm>
          <a:off x="4826489" y="1225280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High</a:t>
          </a:r>
        </a:p>
      </dsp:txBody>
      <dsp:txXfrm>
        <a:off x="4836108" y="1234899"/>
        <a:ext cx="637620" cy="309191"/>
      </dsp:txXfrm>
    </dsp:sp>
    <dsp:sp modelId="{574F077C-580B-4714-8404-074E19B2424B}">
      <dsp:nvSpPr>
        <dsp:cNvPr id="0" name=""/>
        <dsp:cNvSpPr/>
      </dsp:nvSpPr>
      <dsp:spPr>
        <a:xfrm rot="21585872">
          <a:off x="1128541" y="1989625"/>
          <a:ext cx="532244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532244" y="8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81357" y="1985031"/>
        <a:ext cx="26612" cy="26612"/>
      </dsp:txXfrm>
    </dsp:sp>
    <dsp:sp modelId="{B45DC71F-10C6-48C1-BD6B-90B58BE9B144}">
      <dsp:nvSpPr>
        <dsp:cNvPr id="0" name=""/>
        <dsp:cNvSpPr/>
      </dsp:nvSpPr>
      <dsp:spPr>
        <a:xfrm>
          <a:off x="1660783" y="1830464"/>
          <a:ext cx="1036858" cy="33355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Double-blinded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(no description)</a:t>
          </a:r>
        </a:p>
      </dsp:txBody>
      <dsp:txXfrm>
        <a:off x="1670553" y="1840234"/>
        <a:ext cx="1017318" cy="314019"/>
      </dsp:txXfrm>
    </dsp:sp>
    <dsp:sp modelId="{FBF7E788-A7A9-41CE-9525-1695A9680CFE}">
      <dsp:nvSpPr>
        <dsp:cNvPr id="0" name=""/>
        <dsp:cNvSpPr/>
      </dsp:nvSpPr>
      <dsp:spPr>
        <a:xfrm rot="20645968">
          <a:off x="2684978" y="1897857"/>
          <a:ext cx="661934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661934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99397" y="1890021"/>
        <a:ext cx="33096" cy="33096"/>
      </dsp:txXfrm>
    </dsp:sp>
    <dsp:sp modelId="{A3E21332-439A-4641-A11D-9ECC634F0AC3}">
      <dsp:nvSpPr>
        <dsp:cNvPr id="0" name=""/>
        <dsp:cNvSpPr/>
      </dsp:nvSpPr>
      <dsp:spPr>
        <a:xfrm>
          <a:off x="3334249" y="1651680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Objective outcome</a:t>
          </a:r>
        </a:p>
      </dsp:txBody>
      <dsp:txXfrm>
        <a:off x="3343868" y="1661299"/>
        <a:ext cx="637620" cy="309191"/>
      </dsp:txXfrm>
    </dsp:sp>
    <dsp:sp modelId="{724F2A55-F090-4561-AA37-F6F365C66E76}">
      <dsp:nvSpPr>
        <dsp:cNvPr id="0" name=""/>
        <dsp:cNvSpPr/>
      </dsp:nvSpPr>
      <dsp:spPr>
        <a:xfrm rot="21599781">
          <a:off x="3991108" y="1807156"/>
          <a:ext cx="824239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824239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382622" y="1795263"/>
        <a:ext cx="41211" cy="41211"/>
      </dsp:txXfrm>
    </dsp:sp>
    <dsp:sp modelId="{F9BB08E5-9E57-462B-A5B5-CA173772C6C6}">
      <dsp:nvSpPr>
        <dsp:cNvPr id="0" name=""/>
        <dsp:cNvSpPr/>
      </dsp:nvSpPr>
      <dsp:spPr>
        <a:xfrm>
          <a:off x="4815348" y="1651627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Unclear</a:t>
          </a:r>
        </a:p>
      </dsp:txBody>
      <dsp:txXfrm>
        <a:off x="4824967" y="1661246"/>
        <a:ext cx="637620" cy="309191"/>
      </dsp:txXfrm>
    </dsp:sp>
    <dsp:sp modelId="{0D25812F-893A-4428-BE69-2A1123863704}">
      <dsp:nvSpPr>
        <dsp:cNvPr id="0" name=""/>
        <dsp:cNvSpPr/>
      </dsp:nvSpPr>
      <dsp:spPr>
        <a:xfrm rot="1311493">
          <a:off x="2673229" y="2114957"/>
          <a:ext cx="679140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679140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95821" y="2106691"/>
        <a:ext cx="33957" cy="33957"/>
      </dsp:txXfrm>
    </dsp:sp>
    <dsp:sp modelId="{D1ECEE08-5CC3-4908-A1CF-46D926008B1C}">
      <dsp:nvSpPr>
        <dsp:cNvPr id="0" name=""/>
        <dsp:cNvSpPr/>
      </dsp:nvSpPr>
      <dsp:spPr>
        <a:xfrm>
          <a:off x="3327957" y="2085880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Subjective outcome</a:t>
          </a:r>
        </a:p>
      </dsp:txBody>
      <dsp:txXfrm>
        <a:off x="3337576" y="2095499"/>
        <a:ext cx="637620" cy="309191"/>
      </dsp:txXfrm>
    </dsp:sp>
    <dsp:sp modelId="{2AA0C6E2-C391-4F5E-8D08-9AA862321B00}">
      <dsp:nvSpPr>
        <dsp:cNvPr id="0" name=""/>
        <dsp:cNvSpPr/>
      </dsp:nvSpPr>
      <dsp:spPr>
        <a:xfrm rot="26536">
          <a:off x="3984803" y="2244588"/>
          <a:ext cx="830557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830557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379318" y="2232537"/>
        <a:ext cx="41527" cy="41527"/>
      </dsp:txXfrm>
    </dsp:sp>
    <dsp:sp modelId="{B3FB4FE7-701A-4168-9229-774BB55A7372}">
      <dsp:nvSpPr>
        <dsp:cNvPr id="0" name=""/>
        <dsp:cNvSpPr/>
      </dsp:nvSpPr>
      <dsp:spPr>
        <a:xfrm>
          <a:off x="4815348" y="2092291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Unclear</a:t>
          </a:r>
        </a:p>
      </dsp:txBody>
      <dsp:txXfrm>
        <a:off x="4824967" y="2101910"/>
        <a:ext cx="637620" cy="309191"/>
      </dsp:txXfrm>
    </dsp:sp>
    <dsp:sp modelId="{ADD77F3F-54F3-4C49-A942-EDB0F825F1A6}">
      <dsp:nvSpPr>
        <dsp:cNvPr id="0" name=""/>
        <dsp:cNvSpPr/>
      </dsp:nvSpPr>
      <dsp:spPr>
        <a:xfrm rot="3744239">
          <a:off x="856418" y="2440015"/>
          <a:ext cx="1013943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1013943" y="8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38041" y="2423379"/>
        <a:ext cx="50697" cy="50697"/>
      </dsp:txXfrm>
    </dsp:sp>
    <dsp:sp modelId="{A0A0E618-AB5A-4CCA-ABE2-7D106B86B24C}">
      <dsp:nvSpPr>
        <dsp:cNvPr id="0" name=""/>
        <dsp:cNvSpPr/>
      </dsp:nvSpPr>
      <dsp:spPr>
        <a:xfrm>
          <a:off x="1598237" y="2522675"/>
          <a:ext cx="1144346" cy="7506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 Description that personnel &amp; participants are blinded</a:t>
          </a:r>
        </a:p>
      </dsp:txBody>
      <dsp:txXfrm>
        <a:off x="1620224" y="2544662"/>
        <a:ext cx="1100372" cy="706723"/>
      </dsp:txXfrm>
    </dsp:sp>
    <dsp:sp modelId="{1D5D2E8E-F172-47F3-8462-9FE965A2A3B0}">
      <dsp:nvSpPr>
        <dsp:cNvPr id="0" name=""/>
        <dsp:cNvSpPr/>
      </dsp:nvSpPr>
      <dsp:spPr>
        <a:xfrm rot="20388969">
          <a:off x="2723509" y="2782140"/>
          <a:ext cx="621223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621223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18590" y="2775322"/>
        <a:ext cx="31061" cy="31061"/>
      </dsp:txXfrm>
    </dsp:sp>
    <dsp:sp modelId="{3B162097-A0CE-401D-8966-7C32FD1DE4A3}">
      <dsp:nvSpPr>
        <dsp:cNvPr id="0" name=""/>
        <dsp:cNvSpPr/>
      </dsp:nvSpPr>
      <dsp:spPr>
        <a:xfrm>
          <a:off x="3325658" y="2519466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Objective outcome</a:t>
          </a:r>
        </a:p>
      </dsp:txBody>
      <dsp:txXfrm>
        <a:off x="3335277" y="2529085"/>
        <a:ext cx="637620" cy="309191"/>
      </dsp:txXfrm>
    </dsp:sp>
    <dsp:sp modelId="{19EEC4C0-CD26-48E2-8F97-404FF039B786}">
      <dsp:nvSpPr>
        <dsp:cNvPr id="0" name=""/>
        <dsp:cNvSpPr/>
      </dsp:nvSpPr>
      <dsp:spPr>
        <a:xfrm rot="21575224">
          <a:off x="3982506" y="2671946"/>
          <a:ext cx="838948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838948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381007" y="2659684"/>
        <a:ext cx="41947" cy="41947"/>
      </dsp:txXfrm>
    </dsp:sp>
    <dsp:sp modelId="{57200F12-EF61-4876-9906-5A27DEC0E33B}">
      <dsp:nvSpPr>
        <dsp:cNvPr id="0" name=""/>
        <dsp:cNvSpPr/>
      </dsp:nvSpPr>
      <dsp:spPr>
        <a:xfrm>
          <a:off x="4821444" y="2513420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Low</a:t>
          </a:r>
        </a:p>
      </dsp:txBody>
      <dsp:txXfrm>
        <a:off x="4831063" y="2523039"/>
        <a:ext cx="637620" cy="309191"/>
      </dsp:txXfrm>
    </dsp:sp>
    <dsp:sp modelId="{992DC0A5-1782-4B51-B96E-7E9D82C199EF}">
      <dsp:nvSpPr>
        <dsp:cNvPr id="0" name=""/>
        <dsp:cNvSpPr/>
      </dsp:nvSpPr>
      <dsp:spPr>
        <a:xfrm rot="1236667">
          <a:off x="2722233" y="3001231"/>
          <a:ext cx="635860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635860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24267" y="2994046"/>
        <a:ext cx="31793" cy="31793"/>
      </dsp:txXfrm>
    </dsp:sp>
    <dsp:sp modelId="{547A3F3A-032A-4F09-8DA3-0C46B3854AD2}">
      <dsp:nvSpPr>
        <dsp:cNvPr id="0" name=""/>
        <dsp:cNvSpPr/>
      </dsp:nvSpPr>
      <dsp:spPr>
        <a:xfrm>
          <a:off x="3337744" y="2957647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Subjective outcome</a:t>
          </a:r>
        </a:p>
      </dsp:txBody>
      <dsp:txXfrm>
        <a:off x="3347363" y="2967266"/>
        <a:ext cx="637620" cy="309191"/>
      </dsp:txXfrm>
    </dsp:sp>
    <dsp:sp modelId="{792415D7-9A1F-49C6-9141-0855F0D9F57B}">
      <dsp:nvSpPr>
        <dsp:cNvPr id="0" name=""/>
        <dsp:cNvSpPr/>
      </dsp:nvSpPr>
      <dsp:spPr>
        <a:xfrm rot="21599986">
          <a:off x="3994603" y="3113148"/>
          <a:ext cx="814649" cy="17424"/>
        </a:xfrm>
        <a:custGeom>
          <a:avLst/>
          <a:gdLst/>
          <a:ahLst/>
          <a:cxnLst/>
          <a:rect l="0" t="0" r="0" b="0"/>
          <a:pathLst>
            <a:path>
              <a:moveTo>
                <a:pt x="0" y="8712"/>
              </a:moveTo>
              <a:lnTo>
                <a:pt x="814649" y="8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381561" y="3101494"/>
        <a:ext cx="40732" cy="40732"/>
      </dsp:txXfrm>
    </dsp:sp>
    <dsp:sp modelId="{6C0F09E4-F2D6-40FD-87DD-086B32F2F031}">
      <dsp:nvSpPr>
        <dsp:cNvPr id="0" name=""/>
        <dsp:cNvSpPr/>
      </dsp:nvSpPr>
      <dsp:spPr>
        <a:xfrm>
          <a:off x="4809253" y="2957644"/>
          <a:ext cx="656858" cy="3284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Low</a:t>
          </a:r>
        </a:p>
      </dsp:txBody>
      <dsp:txXfrm>
        <a:off x="4818872" y="2967263"/>
        <a:ext cx="637620" cy="30919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DD6749-B2D2-4025-ACC1-477946D4AC51}">
      <dsp:nvSpPr>
        <dsp:cNvPr id="0" name=""/>
        <dsp:cNvSpPr/>
      </dsp:nvSpPr>
      <dsp:spPr>
        <a:xfrm>
          <a:off x="4522867" y="0"/>
          <a:ext cx="1233434" cy="3392678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Risk of bias</a:t>
          </a:r>
        </a:p>
      </dsp:txBody>
      <dsp:txXfrm>
        <a:off x="4522867" y="0"/>
        <a:ext cx="1233434" cy="1017803"/>
      </dsp:txXfrm>
    </dsp:sp>
    <dsp:sp modelId="{4B2C165C-D3B8-4FB6-8DF3-BEC6C74E1F68}">
      <dsp:nvSpPr>
        <dsp:cNvPr id="0" name=""/>
        <dsp:cNvSpPr/>
      </dsp:nvSpPr>
      <dsp:spPr>
        <a:xfrm>
          <a:off x="3123247" y="0"/>
          <a:ext cx="1233434" cy="3392678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Outcome type</a:t>
          </a:r>
        </a:p>
      </dsp:txBody>
      <dsp:txXfrm>
        <a:off x="3123247" y="0"/>
        <a:ext cx="1233434" cy="1017803"/>
      </dsp:txXfrm>
    </dsp:sp>
    <dsp:sp modelId="{8066901F-4CA0-4F0A-B4B4-8D392FC01EE1}">
      <dsp:nvSpPr>
        <dsp:cNvPr id="0" name=""/>
        <dsp:cNvSpPr/>
      </dsp:nvSpPr>
      <dsp:spPr>
        <a:xfrm>
          <a:off x="1551841" y="0"/>
          <a:ext cx="1233434" cy="3392678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Blinding description</a:t>
          </a:r>
        </a:p>
      </dsp:txBody>
      <dsp:txXfrm>
        <a:off x="1551841" y="0"/>
        <a:ext cx="1233434" cy="1017803"/>
      </dsp:txXfrm>
    </dsp:sp>
    <dsp:sp modelId="{F77BDAAF-704F-4C16-996B-90BA52504799}">
      <dsp:nvSpPr>
        <dsp:cNvPr id="0" name=""/>
        <dsp:cNvSpPr/>
      </dsp:nvSpPr>
      <dsp:spPr>
        <a:xfrm>
          <a:off x="79233" y="0"/>
          <a:ext cx="1233434" cy="3392678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Category of bias</a:t>
          </a:r>
        </a:p>
      </dsp:txBody>
      <dsp:txXfrm>
        <a:off x="79233" y="0"/>
        <a:ext cx="1233434" cy="1017803"/>
      </dsp:txXfrm>
    </dsp:sp>
    <dsp:sp modelId="{3739D9A0-8487-4057-9049-673FD47E906D}">
      <dsp:nvSpPr>
        <dsp:cNvPr id="0" name=""/>
        <dsp:cNvSpPr/>
      </dsp:nvSpPr>
      <dsp:spPr>
        <a:xfrm>
          <a:off x="183321" y="1587074"/>
          <a:ext cx="917182" cy="8342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Outcome Assessment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(Detection bias)</a:t>
          </a:r>
        </a:p>
      </dsp:txBody>
      <dsp:txXfrm>
        <a:off x="207754" y="1611507"/>
        <a:ext cx="868316" cy="785355"/>
      </dsp:txXfrm>
    </dsp:sp>
    <dsp:sp modelId="{FAE37EBA-E720-4521-AF34-4FA914C18F27}">
      <dsp:nvSpPr>
        <dsp:cNvPr id="0" name=""/>
        <dsp:cNvSpPr/>
      </dsp:nvSpPr>
      <dsp:spPr>
        <a:xfrm rot="18657139">
          <a:off x="908192" y="1573872"/>
          <a:ext cx="1116241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1116241" y="87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438407" y="1554755"/>
        <a:ext cx="55812" cy="55812"/>
      </dsp:txXfrm>
    </dsp:sp>
    <dsp:sp modelId="{095BF5FB-FE0D-46D3-A8DC-5143AECEF711}">
      <dsp:nvSpPr>
        <dsp:cNvPr id="0" name=""/>
        <dsp:cNvSpPr/>
      </dsp:nvSpPr>
      <dsp:spPr>
        <a:xfrm>
          <a:off x="1832122" y="897557"/>
          <a:ext cx="724104" cy="52716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Assessor blinded</a:t>
          </a:r>
        </a:p>
      </dsp:txBody>
      <dsp:txXfrm>
        <a:off x="1847562" y="912997"/>
        <a:ext cx="693224" cy="496280"/>
      </dsp:txXfrm>
    </dsp:sp>
    <dsp:sp modelId="{2ED83AAD-6405-4DF2-8279-005870906148}">
      <dsp:nvSpPr>
        <dsp:cNvPr id="0" name=""/>
        <dsp:cNvSpPr/>
      </dsp:nvSpPr>
      <dsp:spPr>
        <a:xfrm rot="20722201">
          <a:off x="2542552" y="1045820"/>
          <a:ext cx="843534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843534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43231" y="1033520"/>
        <a:ext cx="42176" cy="42176"/>
      </dsp:txXfrm>
    </dsp:sp>
    <dsp:sp modelId="{A89FB245-6971-43D3-A9AC-8B658D3A7D29}">
      <dsp:nvSpPr>
        <dsp:cNvPr id="0" name=""/>
        <dsp:cNvSpPr/>
      </dsp:nvSpPr>
      <dsp:spPr>
        <a:xfrm>
          <a:off x="3372411" y="782423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Objective outcome</a:t>
          </a:r>
        </a:p>
      </dsp:txBody>
      <dsp:txXfrm>
        <a:off x="3382115" y="792127"/>
        <a:ext cx="643224" cy="311908"/>
      </dsp:txXfrm>
    </dsp:sp>
    <dsp:sp modelId="{A6F74E89-1525-44F3-916D-2BC30448BF16}">
      <dsp:nvSpPr>
        <dsp:cNvPr id="0" name=""/>
        <dsp:cNvSpPr/>
      </dsp:nvSpPr>
      <dsp:spPr>
        <a:xfrm rot="21544927">
          <a:off x="4034993" y="933010"/>
          <a:ext cx="784273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784273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07523" y="922192"/>
        <a:ext cx="39213" cy="39213"/>
      </dsp:txXfrm>
    </dsp:sp>
    <dsp:sp modelId="{A142BD3E-FBA0-43E8-81CB-3DC1068AC841}">
      <dsp:nvSpPr>
        <dsp:cNvPr id="0" name=""/>
        <dsp:cNvSpPr/>
      </dsp:nvSpPr>
      <dsp:spPr>
        <a:xfrm>
          <a:off x="4819216" y="769859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Low</a:t>
          </a:r>
        </a:p>
      </dsp:txBody>
      <dsp:txXfrm>
        <a:off x="4828920" y="779563"/>
        <a:ext cx="643224" cy="311908"/>
      </dsp:txXfrm>
    </dsp:sp>
    <dsp:sp modelId="{0CFB44F2-CECC-4F4C-B8FD-DFB3B10A2D7E}">
      <dsp:nvSpPr>
        <dsp:cNvPr id="0" name=""/>
        <dsp:cNvSpPr/>
      </dsp:nvSpPr>
      <dsp:spPr>
        <a:xfrm rot="947615">
          <a:off x="2540097" y="1268638"/>
          <a:ext cx="854533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854533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46001" y="1256064"/>
        <a:ext cx="42726" cy="42726"/>
      </dsp:txXfrm>
    </dsp:sp>
    <dsp:sp modelId="{EB3CFC5D-8719-4F98-90F3-A3CA485E91BF}">
      <dsp:nvSpPr>
        <dsp:cNvPr id="0" name=""/>
        <dsp:cNvSpPr/>
      </dsp:nvSpPr>
      <dsp:spPr>
        <a:xfrm>
          <a:off x="3378501" y="1228059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Subjective outcome</a:t>
          </a:r>
        </a:p>
      </dsp:txBody>
      <dsp:txXfrm>
        <a:off x="3388205" y="1237763"/>
        <a:ext cx="643224" cy="311908"/>
      </dsp:txXfrm>
    </dsp:sp>
    <dsp:sp modelId="{424F624A-8718-4890-BB53-5994F84BF6B0}">
      <dsp:nvSpPr>
        <dsp:cNvPr id="0" name=""/>
        <dsp:cNvSpPr/>
      </dsp:nvSpPr>
      <dsp:spPr>
        <a:xfrm rot="21575447">
          <a:off x="4041123" y="1382063"/>
          <a:ext cx="802541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802541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22330" y="1370788"/>
        <a:ext cx="40127" cy="40127"/>
      </dsp:txXfrm>
    </dsp:sp>
    <dsp:sp modelId="{2EF7098F-AF88-4702-9CBE-BDC5CBC63263}">
      <dsp:nvSpPr>
        <dsp:cNvPr id="0" name=""/>
        <dsp:cNvSpPr/>
      </dsp:nvSpPr>
      <dsp:spPr>
        <a:xfrm>
          <a:off x="4843654" y="1222328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Low</a:t>
          </a:r>
        </a:p>
      </dsp:txBody>
      <dsp:txXfrm>
        <a:off x="4853358" y="1232032"/>
        <a:ext cx="643224" cy="311908"/>
      </dsp:txXfrm>
    </dsp:sp>
    <dsp:sp modelId="{574F077C-580B-4714-8404-074E19B2424B}">
      <dsp:nvSpPr>
        <dsp:cNvPr id="0" name=""/>
        <dsp:cNvSpPr/>
      </dsp:nvSpPr>
      <dsp:spPr>
        <a:xfrm rot="18709">
          <a:off x="1100499" y="1996889"/>
          <a:ext cx="549118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549118" y="87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61330" y="1991951"/>
        <a:ext cx="27455" cy="27455"/>
      </dsp:txXfrm>
    </dsp:sp>
    <dsp:sp modelId="{B45DC71F-10C6-48C1-BD6B-90B58BE9B144}">
      <dsp:nvSpPr>
        <dsp:cNvPr id="0" name=""/>
        <dsp:cNvSpPr/>
      </dsp:nvSpPr>
      <dsp:spPr>
        <a:xfrm>
          <a:off x="1649613" y="1796613"/>
          <a:ext cx="1050027" cy="42111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Assessor 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un-blinded</a:t>
          </a:r>
        </a:p>
      </dsp:txBody>
      <dsp:txXfrm>
        <a:off x="1661947" y="1808947"/>
        <a:ext cx="1025359" cy="396451"/>
      </dsp:txXfrm>
    </dsp:sp>
    <dsp:sp modelId="{FBF7E788-A7A9-41CE-9525-1695A9680CFE}">
      <dsp:nvSpPr>
        <dsp:cNvPr id="0" name=""/>
        <dsp:cNvSpPr/>
      </dsp:nvSpPr>
      <dsp:spPr>
        <a:xfrm rot="20679194">
          <a:off x="2687317" y="1906912"/>
          <a:ext cx="691236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691236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15654" y="1898420"/>
        <a:ext cx="34561" cy="34561"/>
      </dsp:txXfrm>
    </dsp:sp>
    <dsp:sp modelId="{A3E21332-439A-4641-A11D-9ECC634F0AC3}">
      <dsp:nvSpPr>
        <dsp:cNvPr id="0" name=""/>
        <dsp:cNvSpPr/>
      </dsp:nvSpPr>
      <dsp:spPr>
        <a:xfrm>
          <a:off x="3366229" y="1658572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Objective outcome</a:t>
          </a:r>
        </a:p>
      </dsp:txBody>
      <dsp:txXfrm>
        <a:off x="3375933" y="1668276"/>
        <a:ext cx="643224" cy="311908"/>
      </dsp:txXfrm>
    </dsp:sp>
    <dsp:sp modelId="{724F2A55-F090-4561-AA37-F6F365C66E76}">
      <dsp:nvSpPr>
        <dsp:cNvPr id="0" name=""/>
        <dsp:cNvSpPr/>
      </dsp:nvSpPr>
      <dsp:spPr>
        <a:xfrm rot="25547">
          <a:off x="4028850" y="1818462"/>
          <a:ext cx="813218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813218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15129" y="1806921"/>
        <a:ext cx="40660" cy="40660"/>
      </dsp:txXfrm>
    </dsp:sp>
    <dsp:sp modelId="{F9BB08E5-9E57-462B-A5B5-CA173772C6C6}">
      <dsp:nvSpPr>
        <dsp:cNvPr id="0" name=""/>
        <dsp:cNvSpPr/>
      </dsp:nvSpPr>
      <dsp:spPr>
        <a:xfrm>
          <a:off x="4842057" y="1664615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Low</a:t>
          </a:r>
        </a:p>
      </dsp:txBody>
      <dsp:txXfrm>
        <a:off x="4851761" y="1674319"/>
        <a:ext cx="643224" cy="311908"/>
      </dsp:txXfrm>
    </dsp:sp>
    <dsp:sp modelId="{0D25812F-893A-4428-BE69-2A1123863704}">
      <dsp:nvSpPr>
        <dsp:cNvPr id="0" name=""/>
        <dsp:cNvSpPr/>
      </dsp:nvSpPr>
      <dsp:spPr>
        <a:xfrm rot="1267396">
          <a:off x="2675861" y="2125921"/>
          <a:ext cx="707799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707799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12066" y="2117015"/>
        <a:ext cx="35389" cy="35389"/>
      </dsp:txXfrm>
    </dsp:sp>
    <dsp:sp modelId="{D1ECEE08-5CC3-4908-A1CF-46D926008B1C}">
      <dsp:nvSpPr>
        <dsp:cNvPr id="0" name=""/>
        <dsp:cNvSpPr/>
      </dsp:nvSpPr>
      <dsp:spPr>
        <a:xfrm>
          <a:off x="3359881" y="2096588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Subjective outcome</a:t>
          </a:r>
        </a:p>
      </dsp:txBody>
      <dsp:txXfrm>
        <a:off x="3369585" y="2106292"/>
        <a:ext cx="643224" cy="311908"/>
      </dsp:txXfrm>
    </dsp:sp>
    <dsp:sp modelId="{2AA0C6E2-C391-4F5E-8D08-9AA862321B00}">
      <dsp:nvSpPr>
        <dsp:cNvPr id="0" name=""/>
        <dsp:cNvSpPr/>
      </dsp:nvSpPr>
      <dsp:spPr>
        <a:xfrm rot="27331">
          <a:off x="4022501" y="2256691"/>
          <a:ext cx="813473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813473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08900" y="2245143"/>
        <a:ext cx="40673" cy="40673"/>
      </dsp:txXfrm>
    </dsp:sp>
    <dsp:sp modelId="{B3FB4FE7-701A-4168-9229-774BB55A7372}">
      <dsp:nvSpPr>
        <dsp:cNvPr id="0" name=""/>
        <dsp:cNvSpPr/>
      </dsp:nvSpPr>
      <dsp:spPr>
        <a:xfrm>
          <a:off x="4835961" y="2103056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High</a:t>
          </a:r>
        </a:p>
      </dsp:txBody>
      <dsp:txXfrm>
        <a:off x="4845665" y="2112760"/>
        <a:ext cx="643224" cy="311908"/>
      </dsp:txXfrm>
    </dsp:sp>
    <dsp:sp modelId="{ADD77F3F-54F3-4C49-A942-EDB0F825F1A6}">
      <dsp:nvSpPr>
        <dsp:cNvPr id="0" name=""/>
        <dsp:cNvSpPr/>
      </dsp:nvSpPr>
      <dsp:spPr>
        <a:xfrm rot="3716291">
          <a:off x="826940" y="2451238"/>
          <a:ext cx="1033141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1033141" y="87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17682" y="2434199"/>
        <a:ext cx="51657" cy="51657"/>
      </dsp:txXfrm>
    </dsp:sp>
    <dsp:sp modelId="{A0A0E618-AB5A-4CCA-ABE2-7D106B86B24C}">
      <dsp:nvSpPr>
        <dsp:cNvPr id="0" name=""/>
        <dsp:cNvSpPr/>
      </dsp:nvSpPr>
      <dsp:spPr>
        <a:xfrm>
          <a:off x="1586518" y="2693532"/>
          <a:ext cx="1154405" cy="44467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Unclear on assessor blinding</a:t>
          </a:r>
        </a:p>
      </dsp:txBody>
      <dsp:txXfrm>
        <a:off x="1599542" y="2706556"/>
        <a:ext cx="1128357" cy="418628"/>
      </dsp:txXfrm>
    </dsp:sp>
    <dsp:sp modelId="{1D5D2E8E-F172-47F3-8462-9FE965A2A3B0}">
      <dsp:nvSpPr>
        <dsp:cNvPr id="0" name=""/>
        <dsp:cNvSpPr/>
      </dsp:nvSpPr>
      <dsp:spPr>
        <a:xfrm rot="20444138">
          <a:off x="2722574" y="2798968"/>
          <a:ext cx="655377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655377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33878" y="2791373"/>
        <a:ext cx="32768" cy="32768"/>
      </dsp:txXfrm>
    </dsp:sp>
    <dsp:sp modelId="{3B162097-A0CE-401D-8966-7C32FD1DE4A3}">
      <dsp:nvSpPr>
        <dsp:cNvPr id="0" name=""/>
        <dsp:cNvSpPr/>
      </dsp:nvSpPr>
      <dsp:spPr>
        <a:xfrm>
          <a:off x="3359603" y="2533985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Objective outcome</a:t>
          </a:r>
        </a:p>
      </dsp:txBody>
      <dsp:txXfrm>
        <a:off x="3369307" y="2543689"/>
        <a:ext cx="643224" cy="311908"/>
      </dsp:txXfrm>
    </dsp:sp>
    <dsp:sp modelId="{19EEC4C0-CD26-48E2-8F97-404FF039B786}">
      <dsp:nvSpPr>
        <dsp:cNvPr id="0" name=""/>
        <dsp:cNvSpPr/>
      </dsp:nvSpPr>
      <dsp:spPr>
        <a:xfrm rot="21573453">
          <a:off x="4022223" y="2687752"/>
          <a:ext cx="803598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803598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03932" y="2676451"/>
        <a:ext cx="40179" cy="40179"/>
      </dsp:txXfrm>
    </dsp:sp>
    <dsp:sp modelId="{57200F12-EF61-4876-9906-5A27DEC0E33B}">
      <dsp:nvSpPr>
        <dsp:cNvPr id="0" name=""/>
        <dsp:cNvSpPr/>
      </dsp:nvSpPr>
      <dsp:spPr>
        <a:xfrm>
          <a:off x="4825809" y="2527780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Low</a:t>
          </a:r>
        </a:p>
      </dsp:txBody>
      <dsp:txXfrm>
        <a:off x="4835513" y="2537484"/>
        <a:ext cx="643224" cy="311908"/>
      </dsp:txXfrm>
    </dsp:sp>
    <dsp:sp modelId="{992DC0A5-1782-4B51-B96E-7E9D82C199EF}">
      <dsp:nvSpPr>
        <dsp:cNvPr id="0" name=""/>
        <dsp:cNvSpPr/>
      </dsp:nvSpPr>
      <dsp:spPr>
        <a:xfrm rot="1203061">
          <a:off x="2720963" y="3019984"/>
          <a:ext cx="658599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658599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33798" y="3012308"/>
        <a:ext cx="32929" cy="32929"/>
      </dsp:txXfrm>
    </dsp:sp>
    <dsp:sp modelId="{547A3F3A-032A-4F09-8DA3-0C46B3854AD2}">
      <dsp:nvSpPr>
        <dsp:cNvPr id="0" name=""/>
        <dsp:cNvSpPr/>
      </dsp:nvSpPr>
      <dsp:spPr>
        <a:xfrm>
          <a:off x="3359603" y="2976018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Subjective outcome</a:t>
          </a:r>
        </a:p>
      </dsp:txBody>
      <dsp:txXfrm>
        <a:off x="3369307" y="2985722"/>
        <a:ext cx="643224" cy="311908"/>
      </dsp:txXfrm>
    </dsp:sp>
    <dsp:sp modelId="{792415D7-9A1F-49C6-9141-0855F0D9F57B}">
      <dsp:nvSpPr>
        <dsp:cNvPr id="0" name=""/>
        <dsp:cNvSpPr/>
      </dsp:nvSpPr>
      <dsp:spPr>
        <a:xfrm rot="51451">
          <a:off x="4022190" y="3138900"/>
          <a:ext cx="803611" cy="17578"/>
        </a:xfrm>
        <a:custGeom>
          <a:avLst/>
          <a:gdLst/>
          <a:ahLst/>
          <a:cxnLst/>
          <a:rect l="0" t="0" r="0" b="0"/>
          <a:pathLst>
            <a:path>
              <a:moveTo>
                <a:pt x="0" y="8789"/>
              </a:moveTo>
              <a:lnTo>
                <a:pt x="803611" y="87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03906" y="3127599"/>
        <a:ext cx="40180" cy="40180"/>
      </dsp:txXfrm>
    </dsp:sp>
    <dsp:sp modelId="{6C0F09E4-F2D6-40FD-87DD-086B32F2F031}">
      <dsp:nvSpPr>
        <dsp:cNvPr id="0" name=""/>
        <dsp:cNvSpPr/>
      </dsp:nvSpPr>
      <dsp:spPr>
        <a:xfrm>
          <a:off x="4825756" y="2988044"/>
          <a:ext cx="662632" cy="3313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Unclear</a:t>
          </a:r>
        </a:p>
      </dsp:txBody>
      <dsp:txXfrm>
        <a:off x="4835460" y="2997748"/>
        <a:ext cx="643224" cy="3119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43779-21C8-4583-B362-6260B45C3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Milne</dc:creator>
  <cp:keywords/>
  <dc:description/>
  <cp:lastModifiedBy>Michele Hamm</cp:lastModifiedBy>
  <cp:revision>4</cp:revision>
  <dcterms:created xsi:type="dcterms:W3CDTF">2012-03-20T20:48:00Z</dcterms:created>
  <dcterms:modified xsi:type="dcterms:W3CDTF">2013-01-18T20:04:00Z</dcterms:modified>
</cp:coreProperties>
</file>